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2AAEC" w14:textId="394F3980" w:rsidR="00886D3B" w:rsidRDefault="00886D3B" w:rsidP="003A3A51">
      <w:pPr>
        <w:jc w:val="both"/>
        <w:rPr>
          <w:rFonts w:ascii="Arial" w:hAnsi="Arial" w:cs="Arial"/>
          <w:sz w:val="22"/>
          <w:szCs w:val="22"/>
        </w:rPr>
      </w:pPr>
      <w:r w:rsidRPr="00715A3A">
        <w:rPr>
          <w:rFonts w:ascii="Arial" w:hAnsi="Arial" w:cs="Arial"/>
          <w:sz w:val="22"/>
          <w:szCs w:val="22"/>
        </w:rPr>
        <w:t xml:space="preserve">Na temelju </w:t>
      </w:r>
      <w:r w:rsidR="003A3A51">
        <w:rPr>
          <w:rFonts w:ascii="Arial" w:hAnsi="Arial" w:cs="Arial"/>
          <w:sz w:val="22"/>
          <w:szCs w:val="22"/>
        </w:rPr>
        <w:t xml:space="preserve">članka </w:t>
      </w:r>
      <w:r w:rsidR="003A3A51" w:rsidRPr="00715A3A">
        <w:rPr>
          <w:rFonts w:ascii="Arial" w:hAnsi="Arial" w:cs="Arial"/>
          <w:sz w:val="22"/>
          <w:szCs w:val="22"/>
        </w:rPr>
        <w:t>32. Statuta Grada Šibenika (”Službeni glasnik Grada Šibenika”, broj 8</w:t>
      </w:r>
      <w:r w:rsidR="003A3A51" w:rsidRPr="00715A3A">
        <w:rPr>
          <w:rFonts w:ascii="Arial" w:hAnsi="Arial" w:cs="Arial"/>
          <w:b/>
          <w:sz w:val="22"/>
          <w:szCs w:val="22"/>
        </w:rPr>
        <w:t>/</w:t>
      </w:r>
      <w:r w:rsidR="003A3A51" w:rsidRPr="00715A3A">
        <w:rPr>
          <w:rFonts w:ascii="Arial" w:hAnsi="Arial" w:cs="Arial"/>
          <w:sz w:val="22"/>
          <w:szCs w:val="22"/>
        </w:rPr>
        <w:t>10, 5/12, 2/13, 2/18</w:t>
      </w:r>
      <w:r w:rsidR="003A3A51">
        <w:rPr>
          <w:rFonts w:ascii="Arial" w:hAnsi="Arial" w:cs="Arial"/>
          <w:sz w:val="22"/>
          <w:szCs w:val="22"/>
        </w:rPr>
        <w:t>, 8/18</w:t>
      </w:r>
      <w:r w:rsidR="00F218CF">
        <w:rPr>
          <w:rFonts w:ascii="Arial" w:hAnsi="Arial" w:cs="Arial"/>
          <w:sz w:val="22"/>
          <w:szCs w:val="22"/>
        </w:rPr>
        <w:t xml:space="preserve"> – pročišćeni tekst</w:t>
      </w:r>
      <w:r w:rsidR="003A3A51" w:rsidRPr="00715A3A">
        <w:rPr>
          <w:rFonts w:ascii="Arial" w:hAnsi="Arial" w:cs="Arial"/>
          <w:sz w:val="22"/>
          <w:szCs w:val="22"/>
        </w:rPr>
        <w:t xml:space="preserve">), </w:t>
      </w:r>
      <w:r w:rsidRPr="005355F5">
        <w:rPr>
          <w:rFonts w:ascii="Arial" w:hAnsi="Arial" w:cs="Arial"/>
          <w:sz w:val="22"/>
          <w:szCs w:val="22"/>
        </w:rPr>
        <w:t xml:space="preserve">članka 41. stavka </w:t>
      </w:r>
      <w:r>
        <w:rPr>
          <w:rFonts w:ascii="Arial" w:hAnsi="Arial" w:cs="Arial"/>
          <w:sz w:val="22"/>
          <w:szCs w:val="22"/>
        </w:rPr>
        <w:t>1</w:t>
      </w:r>
      <w:r w:rsidRPr="005355F5">
        <w:rPr>
          <w:rFonts w:ascii="Arial" w:hAnsi="Arial" w:cs="Arial"/>
          <w:sz w:val="22"/>
          <w:szCs w:val="22"/>
        </w:rPr>
        <w:t>1. Izmjen</w:t>
      </w:r>
      <w:r>
        <w:rPr>
          <w:rFonts w:ascii="Arial" w:hAnsi="Arial" w:cs="Arial"/>
          <w:sz w:val="22"/>
          <w:szCs w:val="22"/>
        </w:rPr>
        <w:t>a</w:t>
      </w:r>
      <w:r w:rsidRPr="005355F5">
        <w:rPr>
          <w:rFonts w:ascii="Arial" w:hAnsi="Arial" w:cs="Arial"/>
          <w:sz w:val="22"/>
          <w:szCs w:val="22"/>
        </w:rPr>
        <w:t xml:space="preserve"> i dopuna (cjelovitih) Generalnog urbanističkog plana Grada Šibenika</w:t>
      </w:r>
      <w:r>
        <w:rPr>
          <w:rFonts w:ascii="Arial" w:hAnsi="Arial" w:cs="Arial"/>
          <w:sz w:val="22"/>
          <w:szCs w:val="22"/>
        </w:rPr>
        <w:t xml:space="preserve"> </w:t>
      </w:r>
      <w:r w:rsidRPr="008B2F5C">
        <w:rPr>
          <w:rFonts w:ascii="Arial" w:hAnsi="Arial" w:cs="Arial"/>
          <w:sz w:val="22"/>
          <w:szCs w:val="22"/>
        </w:rPr>
        <w:t>(„Službeni glasnik Grada Šibenika“, broj 8/16)</w:t>
      </w:r>
      <w:r w:rsidR="00C24DFA">
        <w:rPr>
          <w:rFonts w:ascii="Arial" w:hAnsi="Arial" w:cs="Arial"/>
          <w:sz w:val="22"/>
          <w:szCs w:val="22"/>
        </w:rPr>
        <w:t xml:space="preserve"> i Izvješća o tržištu nekretnina za 2018. godinu, izrađenog od Upravnog odjela za gospodarenje gradskom imovinom Grada Šibenika, a</w:t>
      </w:r>
      <w:r>
        <w:rPr>
          <w:rFonts w:ascii="Arial" w:hAnsi="Arial" w:cs="Arial"/>
          <w:sz w:val="22"/>
          <w:szCs w:val="22"/>
        </w:rPr>
        <w:t xml:space="preserve"> </w:t>
      </w:r>
      <w:r w:rsidRPr="00CA3F4B">
        <w:rPr>
          <w:rFonts w:ascii="Arial" w:hAnsi="Arial" w:cs="Arial"/>
          <w:sz w:val="22"/>
          <w:szCs w:val="22"/>
        </w:rPr>
        <w:t xml:space="preserve">u vezi s člankom 110. stavkom 1. točkom </w:t>
      </w:r>
      <w:r w:rsidR="00EE02C5">
        <w:rPr>
          <w:rFonts w:ascii="Arial" w:hAnsi="Arial" w:cs="Arial"/>
          <w:sz w:val="22"/>
          <w:szCs w:val="22"/>
        </w:rPr>
        <w:t>4</w:t>
      </w:r>
      <w:r w:rsidRPr="00CA3F4B">
        <w:rPr>
          <w:rFonts w:ascii="Arial" w:hAnsi="Arial" w:cs="Arial"/>
          <w:sz w:val="22"/>
          <w:szCs w:val="22"/>
        </w:rPr>
        <w:t>. i člankom 111. stavkom 1. točkom 3. Zakona o gradnji („Narodne novine“</w:t>
      </w:r>
      <w:r w:rsidR="00756766">
        <w:rPr>
          <w:rFonts w:ascii="Arial" w:hAnsi="Arial" w:cs="Arial"/>
          <w:sz w:val="22"/>
          <w:szCs w:val="22"/>
        </w:rPr>
        <w:t>,</w:t>
      </w:r>
      <w:r w:rsidRPr="00CA3F4B">
        <w:rPr>
          <w:rFonts w:ascii="Arial" w:hAnsi="Arial" w:cs="Arial"/>
          <w:sz w:val="22"/>
          <w:szCs w:val="22"/>
        </w:rPr>
        <w:t xml:space="preserve"> broj 153/13</w:t>
      </w:r>
      <w:r w:rsidR="00756766">
        <w:rPr>
          <w:rFonts w:ascii="Arial" w:hAnsi="Arial" w:cs="Arial"/>
          <w:sz w:val="22"/>
          <w:szCs w:val="22"/>
        </w:rPr>
        <w:t>,</w:t>
      </w:r>
      <w:r w:rsidRPr="00CA3F4B">
        <w:rPr>
          <w:rFonts w:ascii="Arial" w:hAnsi="Arial" w:cs="Arial"/>
          <w:sz w:val="22"/>
          <w:szCs w:val="22"/>
        </w:rPr>
        <w:t xml:space="preserve"> 20/17</w:t>
      </w:r>
      <w:r w:rsidR="00EE02C5">
        <w:rPr>
          <w:rFonts w:ascii="Arial" w:hAnsi="Arial" w:cs="Arial"/>
          <w:sz w:val="22"/>
          <w:szCs w:val="22"/>
        </w:rPr>
        <w:t>, 39/19</w:t>
      </w:r>
      <w:r w:rsidRPr="00CA3F4B">
        <w:rPr>
          <w:rFonts w:ascii="Arial" w:hAnsi="Arial" w:cs="Arial"/>
          <w:sz w:val="22"/>
          <w:szCs w:val="22"/>
        </w:rPr>
        <w:t>)</w:t>
      </w:r>
      <w:r w:rsidR="00CA3F4B">
        <w:rPr>
          <w:rFonts w:ascii="Arial" w:hAnsi="Arial" w:cs="Arial"/>
          <w:sz w:val="22"/>
          <w:szCs w:val="22"/>
        </w:rPr>
        <w:t>,</w:t>
      </w:r>
      <w:r w:rsidRPr="00C24DFA">
        <w:rPr>
          <w:rFonts w:ascii="Arial" w:hAnsi="Arial" w:cs="Arial"/>
          <w:bCs/>
          <w:sz w:val="22"/>
          <w:szCs w:val="22"/>
        </w:rPr>
        <w:t xml:space="preserve"> </w:t>
      </w:r>
      <w:r w:rsidRPr="00715A3A">
        <w:rPr>
          <w:rFonts w:ascii="Arial" w:hAnsi="Arial" w:cs="Arial"/>
          <w:sz w:val="22"/>
          <w:szCs w:val="22"/>
        </w:rPr>
        <w:t>Gradsko vijeće Grada Šibenika na</w:t>
      </w:r>
      <w:r w:rsidR="00ED7522">
        <w:rPr>
          <w:rFonts w:ascii="Arial" w:hAnsi="Arial" w:cs="Arial"/>
          <w:sz w:val="22"/>
          <w:szCs w:val="22"/>
        </w:rPr>
        <w:t xml:space="preserve"> 17. </w:t>
      </w:r>
      <w:r w:rsidRPr="00715A3A">
        <w:rPr>
          <w:rFonts w:ascii="Arial" w:hAnsi="Arial" w:cs="Arial"/>
          <w:sz w:val="22"/>
          <w:szCs w:val="22"/>
        </w:rPr>
        <w:t xml:space="preserve">sjednici </w:t>
      </w:r>
      <w:r>
        <w:rPr>
          <w:rFonts w:ascii="Arial" w:hAnsi="Arial" w:cs="Arial"/>
          <w:sz w:val="22"/>
          <w:szCs w:val="22"/>
        </w:rPr>
        <w:t>održanoj</w:t>
      </w:r>
      <w:r w:rsidR="003A3A51">
        <w:rPr>
          <w:rFonts w:ascii="Arial" w:hAnsi="Arial" w:cs="Arial"/>
          <w:sz w:val="22"/>
          <w:szCs w:val="22"/>
        </w:rPr>
        <w:t xml:space="preserve"> dana                                  </w:t>
      </w:r>
      <w:r w:rsidR="00ED7522">
        <w:rPr>
          <w:rFonts w:ascii="Arial" w:hAnsi="Arial" w:cs="Arial"/>
          <w:sz w:val="22"/>
          <w:szCs w:val="22"/>
        </w:rPr>
        <w:t xml:space="preserve">11. prosinca 2019. godine, </w:t>
      </w:r>
      <w:r w:rsidR="003A3A51">
        <w:rPr>
          <w:rFonts w:ascii="Arial" w:hAnsi="Arial" w:cs="Arial"/>
          <w:sz w:val="22"/>
          <w:szCs w:val="22"/>
        </w:rPr>
        <w:t xml:space="preserve">donosi </w:t>
      </w:r>
    </w:p>
    <w:p w14:paraId="080942B9" w14:textId="77777777" w:rsidR="00886D3B" w:rsidRDefault="00886D3B" w:rsidP="003A3A51">
      <w:pPr>
        <w:jc w:val="both"/>
        <w:rPr>
          <w:rFonts w:ascii="Arial" w:hAnsi="Arial" w:cs="Arial"/>
          <w:sz w:val="22"/>
          <w:szCs w:val="22"/>
        </w:rPr>
      </w:pPr>
    </w:p>
    <w:p w14:paraId="5BE4026A" w14:textId="77777777" w:rsidR="00133F43" w:rsidRPr="00715A3A" w:rsidRDefault="00133F43" w:rsidP="003A3A51">
      <w:pPr>
        <w:jc w:val="both"/>
        <w:rPr>
          <w:rFonts w:ascii="Arial" w:hAnsi="Arial" w:cs="Arial"/>
          <w:sz w:val="22"/>
          <w:szCs w:val="22"/>
        </w:rPr>
      </w:pPr>
    </w:p>
    <w:p w14:paraId="09FC7BA7" w14:textId="77777777" w:rsidR="004D0F28" w:rsidRPr="00CA3F4B" w:rsidRDefault="004D0F28" w:rsidP="00AC74E5">
      <w:pPr>
        <w:jc w:val="both"/>
        <w:rPr>
          <w:rFonts w:ascii="Arial" w:hAnsi="Arial" w:cs="Arial"/>
        </w:rPr>
      </w:pPr>
    </w:p>
    <w:p w14:paraId="3F7A7EE6" w14:textId="2F15BF41" w:rsidR="00BF69E6" w:rsidRPr="00CA3F4B" w:rsidRDefault="00BF69E6" w:rsidP="00AC74E5">
      <w:pPr>
        <w:jc w:val="center"/>
        <w:rPr>
          <w:rFonts w:ascii="Arial" w:hAnsi="Arial" w:cs="Arial"/>
          <w:b/>
        </w:rPr>
      </w:pPr>
      <w:r w:rsidRPr="00CA3F4B">
        <w:rPr>
          <w:rFonts w:ascii="Arial" w:hAnsi="Arial" w:cs="Arial"/>
          <w:b/>
        </w:rPr>
        <w:t>O</w:t>
      </w:r>
      <w:r w:rsidR="00CA3F4B">
        <w:rPr>
          <w:rFonts w:ascii="Arial" w:hAnsi="Arial" w:cs="Arial"/>
          <w:b/>
        </w:rPr>
        <w:t xml:space="preserve"> </w:t>
      </w:r>
      <w:r w:rsidRPr="00CA3F4B">
        <w:rPr>
          <w:rFonts w:ascii="Arial" w:hAnsi="Arial" w:cs="Arial"/>
          <w:b/>
        </w:rPr>
        <w:t>D</w:t>
      </w:r>
      <w:r w:rsidR="00CA3F4B">
        <w:rPr>
          <w:rFonts w:ascii="Arial" w:hAnsi="Arial" w:cs="Arial"/>
          <w:b/>
        </w:rPr>
        <w:t xml:space="preserve"> </w:t>
      </w:r>
      <w:r w:rsidRPr="00CA3F4B">
        <w:rPr>
          <w:rFonts w:ascii="Arial" w:hAnsi="Arial" w:cs="Arial"/>
          <w:b/>
        </w:rPr>
        <w:t>L</w:t>
      </w:r>
      <w:r w:rsidR="00CA3F4B">
        <w:rPr>
          <w:rFonts w:ascii="Arial" w:hAnsi="Arial" w:cs="Arial"/>
          <w:b/>
        </w:rPr>
        <w:t xml:space="preserve"> </w:t>
      </w:r>
      <w:r w:rsidRPr="00CA3F4B">
        <w:rPr>
          <w:rFonts w:ascii="Arial" w:hAnsi="Arial" w:cs="Arial"/>
          <w:b/>
        </w:rPr>
        <w:t>U</w:t>
      </w:r>
      <w:r w:rsidR="00CA3F4B">
        <w:rPr>
          <w:rFonts w:ascii="Arial" w:hAnsi="Arial" w:cs="Arial"/>
          <w:b/>
        </w:rPr>
        <w:t xml:space="preserve"> </w:t>
      </w:r>
      <w:r w:rsidRPr="00CA3F4B">
        <w:rPr>
          <w:rFonts w:ascii="Arial" w:hAnsi="Arial" w:cs="Arial"/>
          <w:b/>
        </w:rPr>
        <w:t>K</w:t>
      </w:r>
      <w:r w:rsidR="00CA3F4B">
        <w:rPr>
          <w:rFonts w:ascii="Arial" w:hAnsi="Arial" w:cs="Arial"/>
          <w:b/>
        </w:rPr>
        <w:t xml:space="preserve"> </w:t>
      </w:r>
      <w:r w:rsidRPr="00CA3F4B">
        <w:rPr>
          <w:rFonts w:ascii="Arial" w:hAnsi="Arial" w:cs="Arial"/>
          <w:b/>
        </w:rPr>
        <w:t>U</w:t>
      </w:r>
    </w:p>
    <w:p w14:paraId="651C1D6E" w14:textId="77777777" w:rsidR="00CA3F4B" w:rsidRPr="00CA3F4B" w:rsidRDefault="00CA3F4B" w:rsidP="00AC74E5">
      <w:pPr>
        <w:jc w:val="center"/>
        <w:rPr>
          <w:rFonts w:ascii="Arial" w:hAnsi="Arial" w:cs="Arial"/>
          <w:b/>
        </w:rPr>
      </w:pPr>
    </w:p>
    <w:p w14:paraId="59631345" w14:textId="5FF3DE43" w:rsidR="00D008EE" w:rsidRPr="00CA3F4B" w:rsidRDefault="00BF69E6" w:rsidP="00AC74E5">
      <w:pPr>
        <w:jc w:val="center"/>
        <w:rPr>
          <w:rFonts w:ascii="Arial" w:hAnsi="Arial" w:cs="Arial"/>
          <w:b/>
        </w:rPr>
      </w:pPr>
      <w:r w:rsidRPr="00CA3F4B">
        <w:rPr>
          <w:rFonts w:ascii="Arial" w:hAnsi="Arial" w:cs="Arial"/>
          <w:b/>
        </w:rPr>
        <w:t xml:space="preserve">o </w:t>
      </w:r>
      <w:r w:rsidR="00D008EE" w:rsidRPr="00CA3F4B">
        <w:rPr>
          <w:rFonts w:ascii="Arial" w:hAnsi="Arial" w:cs="Arial"/>
          <w:b/>
        </w:rPr>
        <w:t xml:space="preserve">sudjelovanju investitora u </w:t>
      </w:r>
      <w:r w:rsidR="00DA6061" w:rsidRPr="00CA3F4B">
        <w:rPr>
          <w:rFonts w:ascii="Arial" w:hAnsi="Arial" w:cs="Arial"/>
          <w:b/>
        </w:rPr>
        <w:t>gradnji javnih parkirališ</w:t>
      </w:r>
      <w:r w:rsidR="00CA3F4B" w:rsidRPr="00CA3F4B">
        <w:rPr>
          <w:rFonts w:ascii="Arial" w:hAnsi="Arial" w:cs="Arial"/>
          <w:b/>
        </w:rPr>
        <w:t>nih ili garažnih mjesta</w:t>
      </w:r>
    </w:p>
    <w:p w14:paraId="48E7367A" w14:textId="29A2A9A7" w:rsidR="00B61024" w:rsidRPr="00CA3F4B" w:rsidRDefault="00DA6061" w:rsidP="00AC74E5">
      <w:pPr>
        <w:jc w:val="center"/>
        <w:rPr>
          <w:rFonts w:ascii="Arial" w:hAnsi="Arial" w:cs="Arial"/>
          <w:b/>
        </w:rPr>
      </w:pPr>
      <w:r w:rsidRPr="00CA3F4B">
        <w:rPr>
          <w:rFonts w:ascii="Arial" w:hAnsi="Arial" w:cs="Arial"/>
          <w:b/>
        </w:rPr>
        <w:t xml:space="preserve">na području Grada </w:t>
      </w:r>
      <w:r w:rsidR="00CA3F4B" w:rsidRPr="00CA3F4B">
        <w:rPr>
          <w:rFonts w:ascii="Arial" w:hAnsi="Arial" w:cs="Arial"/>
          <w:b/>
        </w:rPr>
        <w:t>Šibenika</w:t>
      </w:r>
    </w:p>
    <w:p w14:paraId="6921BC30" w14:textId="77777777" w:rsidR="00BF69E6" w:rsidRDefault="00BF69E6" w:rsidP="00AC74E5">
      <w:pPr>
        <w:jc w:val="center"/>
        <w:rPr>
          <w:rFonts w:ascii="Arial" w:hAnsi="Arial" w:cs="Arial"/>
          <w:b/>
        </w:rPr>
      </w:pPr>
    </w:p>
    <w:p w14:paraId="553D84F5" w14:textId="77777777" w:rsidR="00133F43" w:rsidRDefault="00133F43" w:rsidP="00AC74E5">
      <w:pPr>
        <w:jc w:val="center"/>
        <w:rPr>
          <w:rFonts w:ascii="Arial" w:hAnsi="Arial" w:cs="Arial"/>
          <w:b/>
        </w:rPr>
      </w:pPr>
    </w:p>
    <w:p w14:paraId="5FF1D778" w14:textId="77777777" w:rsidR="00133F43" w:rsidRPr="00CA3F4B" w:rsidRDefault="00133F43" w:rsidP="00AC74E5">
      <w:pPr>
        <w:jc w:val="center"/>
        <w:rPr>
          <w:rFonts w:ascii="Arial" w:hAnsi="Arial" w:cs="Arial"/>
          <w:b/>
        </w:rPr>
      </w:pPr>
    </w:p>
    <w:p w14:paraId="2335C5DD" w14:textId="77777777" w:rsidR="00BF69E6" w:rsidRPr="005355F5" w:rsidRDefault="00BF69E6" w:rsidP="00AC74E5">
      <w:pPr>
        <w:jc w:val="center"/>
        <w:rPr>
          <w:rFonts w:ascii="Arial" w:hAnsi="Arial" w:cs="Arial"/>
          <w:b/>
          <w:sz w:val="22"/>
          <w:szCs w:val="22"/>
        </w:rPr>
      </w:pPr>
      <w:r w:rsidRPr="005355F5">
        <w:rPr>
          <w:rFonts w:ascii="Arial" w:hAnsi="Arial" w:cs="Arial"/>
          <w:b/>
          <w:sz w:val="22"/>
          <w:szCs w:val="22"/>
        </w:rPr>
        <w:t>Članak 1.</w:t>
      </w:r>
    </w:p>
    <w:p w14:paraId="60F469A7" w14:textId="77777777" w:rsidR="00D008EE" w:rsidRPr="005355F5" w:rsidRDefault="00D008EE" w:rsidP="00AC74E5">
      <w:pPr>
        <w:jc w:val="center"/>
        <w:rPr>
          <w:rFonts w:ascii="Arial" w:hAnsi="Arial" w:cs="Arial"/>
          <w:b/>
          <w:sz w:val="22"/>
          <w:szCs w:val="22"/>
        </w:rPr>
      </w:pPr>
    </w:p>
    <w:p w14:paraId="1B86189E" w14:textId="07956155" w:rsidR="00CD6E1B" w:rsidRPr="005355F5" w:rsidRDefault="00D008EE" w:rsidP="00AC74E5">
      <w:pPr>
        <w:tabs>
          <w:tab w:val="left" w:pos="567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355F5">
        <w:rPr>
          <w:rFonts w:ascii="Arial" w:hAnsi="Arial" w:cs="Arial"/>
          <w:sz w:val="22"/>
          <w:szCs w:val="22"/>
        </w:rPr>
        <w:t>Ovom Odlukom o sudjelovanju investitora u gradnji javnih parkirališ</w:t>
      </w:r>
      <w:r w:rsidR="005355F5" w:rsidRPr="005355F5">
        <w:rPr>
          <w:rFonts w:ascii="Arial" w:hAnsi="Arial" w:cs="Arial"/>
          <w:sz w:val="22"/>
          <w:szCs w:val="22"/>
        </w:rPr>
        <w:t>nih ili garažnih mjesta</w:t>
      </w:r>
      <w:r w:rsidRPr="005355F5">
        <w:rPr>
          <w:rFonts w:ascii="Arial" w:hAnsi="Arial" w:cs="Arial"/>
          <w:sz w:val="22"/>
          <w:szCs w:val="22"/>
        </w:rPr>
        <w:t xml:space="preserve"> na području Grada </w:t>
      </w:r>
      <w:r w:rsidR="005355F5" w:rsidRPr="005355F5">
        <w:rPr>
          <w:rFonts w:ascii="Arial" w:hAnsi="Arial" w:cs="Arial"/>
          <w:sz w:val="22"/>
          <w:szCs w:val="22"/>
        </w:rPr>
        <w:t>Šibenika</w:t>
      </w:r>
      <w:r w:rsidRPr="005355F5">
        <w:rPr>
          <w:rFonts w:ascii="Arial" w:hAnsi="Arial" w:cs="Arial"/>
          <w:sz w:val="22"/>
          <w:szCs w:val="22"/>
        </w:rPr>
        <w:t xml:space="preserve"> (u daljnjem tekstu: Odluka) određuju se uvjeti, iznos naknade, način izdavanja suglasnosti Grada </w:t>
      </w:r>
      <w:r w:rsidR="005355F5" w:rsidRPr="005355F5">
        <w:rPr>
          <w:rFonts w:ascii="Arial" w:hAnsi="Arial" w:cs="Arial"/>
          <w:sz w:val="22"/>
          <w:szCs w:val="22"/>
        </w:rPr>
        <w:t>Šibenika</w:t>
      </w:r>
      <w:r w:rsidRPr="005355F5">
        <w:rPr>
          <w:rFonts w:ascii="Arial" w:hAnsi="Arial" w:cs="Arial"/>
          <w:sz w:val="22"/>
          <w:szCs w:val="22"/>
        </w:rPr>
        <w:t xml:space="preserve"> investitor</w:t>
      </w:r>
      <w:r w:rsidR="00D33ED9">
        <w:rPr>
          <w:rFonts w:ascii="Arial" w:hAnsi="Arial" w:cs="Arial"/>
          <w:sz w:val="22"/>
          <w:szCs w:val="22"/>
        </w:rPr>
        <w:t>u</w:t>
      </w:r>
      <w:r w:rsidRPr="005355F5">
        <w:rPr>
          <w:rFonts w:ascii="Arial" w:hAnsi="Arial" w:cs="Arial"/>
          <w:sz w:val="22"/>
          <w:szCs w:val="22"/>
        </w:rPr>
        <w:t xml:space="preserve"> prilikom izdavanja ak</w:t>
      </w:r>
      <w:r w:rsidR="005355F5">
        <w:rPr>
          <w:rFonts w:ascii="Arial" w:hAnsi="Arial" w:cs="Arial"/>
          <w:sz w:val="22"/>
          <w:szCs w:val="22"/>
        </w:rPr>
        <w:t>a</w:t>
      </w:r>
      <w:r w:rsidRPr="005355F5">
        <w:rPr>
          <w:rFonts w:ascii="Arial" w:hAnsi="Arial" w:cs="Arial"/>
          <w:sz w:val="22"/>
          <w:szCs w:val="22"/>
        </w:rPr>
        <w:t xml:space="preserve">ta za građenje </w:t>
      </w:r>
      <w:r w:rsidR="00CA3F4B">
        <w:rPr>
          <w:rFonts w:ascii="Arial" w:hAnsi="Arial" w:cs="Arial"/>
          <w:sz w:val="22"/>
          <w:szCs w:val="22"/>
        </w:rPr>
        <w:t xml:space="preserve">na </w:t>
      </w:r>
      <w:r w:rsidRPr="005355F5">
        <w:rPr>
          <w:rFonts w:ascii="Arial" w:hAnsi="Arial" w:cs="Arial"/>
          <w:sz w:val="22"/>
          <w:szCs w:val="22"/>
        </w:rPr>
        <w:t>temelj</w:t>
      </w:r>
      <w:r w:rsidR="00CA3F4B">
        <w:rPr>
          <w:rFonts w:ascii="Arial" w:hAnsi="Arial" w:cs="Arial"/>
          <w:sz w:val="22"/>
          <w:szCs w:val="22"/>
        </w:rPr>
        <w:t>u</w:t>
      </w:r>
      <w:r w:rsidRPr="005355F5">
        <w:rPr>
          <w:rFonts w:ascii="Arial" w:hAnsi="Arial" w:cs="Arial"/>
          <w:sz w:val="22"/>
          <w:szCs w:val="22"/>
        </w:rPr>
        <w:t xml:space="preserve"> koj</w:t>
      </w:r>
      <w:r w:rsidR="005355F5">
        <w:rPr>
          <w:rFonts w:ascii="Arial" w:hAnsi="Arial" w:cs="Arial"/>
          <w:sz w:val="22"/>
          <w:szCs w:val="22"/>
        </w:rPr>
        <w:t>ih</w:t>
      </w:r>
      <w:r w:rsidRPr="005355F5">
        <w:rPr>
          <w:rFonts w:ascii="Arial" w:hAnsi="Arial" w:cs="Arial"/>
          <w:sz w:val="22"/>
          <w:szCs w:val="22"/>
        </w:rPr>
        <w:t xml:space="preserve"> se dozvoljava građenje, rekonstrukcija, prenamjena, privođenje namjeni ili djelatnosti, a koji nema mogućnost osiguranja potrebnog broja parkirališnih</w:t>
      </w:r>
      <w:r w:rsidR="005355F5" w:rsidRPr="005355F5">
        <w:rPr>
          <w:rFonts w:ascii="Arial" w:hAnsi="Arial" w:cs="Arial"/>
          <w:sz w:val="22"/>
          <w:szCs w:val="22"/>
        </w:rPr>
        <w:t xml:space="preserve"> ili garažnih </w:t>
      </w:r>
      <w:r w:rsidRPr="005355F5">
        <w:rPr>
          <w:rFonts w:ascii="Arial" w:hAnsi="Arial" w:cs="Arial"/>
          <w:sz w:val="22"/>
          <w:szCs w:val="22"/>
        </w:rPr>
        <w:t xml:space="preserve">mjesta u skladu s </w:t>
      </w:r>
      <w:r w:rsidR="00D33ED9" w:rsidRPr="005355F5">
        <w:rPr>
          <w:rFonts w:ascii="Arial" w:hAnsi="Arial" w:cs="Arial"/>
          <w:sz w:val="22"/>
          <w:szCs w:val="22"/>
        </w:rPr>
        <w:t>odredb</w:t>
      </w:r>
      <w:r w:rsidR="00D33ED9">
        <w:rPr>
          <w:rFonts w:ascii="Arial" w:hAnsi="Arial" w:cs="Arial"/>
          <w:sz w:val="22"/>
          <w:szCs w:val="22"/>
        </w:rPr>
        <w:t>om</w:t>
      </w:r>
      <w:r w:rsidR="00D33ED9" w:rsidRPr="005355F5">
        <w:rPr>
          <w:rFonts w:ascii="Arial" w:hAnsi="Arial" w:cs="Arial"/>
          <w:sz w:val="22"/>
          <w:szCs w:val="22"/>
        </w:rPr>
        <w:t xml:space="preserve"> članka 41. stavka 1. </w:t>
      </w:r>
      <w:r w:rsidR="005355F5" w:rsidRPr="005355F5">
        <w:rPr>
          <w:rFonts w:ascii="Arial" w:hAnsi="Arial" w:cs="Arial"/>
          <w:sz w:val="22"/>
          <w:szCs w:val="22"/>
        </w:rPr>
        <w:t>Izmjen</w:t>
      </w:r>
      <w:r w:rsidR="005355F5">
        <w:rPr>
          <w:rFonts w:ascii="Arial" w:hAnsi="Arial" w:cs="Arial"/>
          <w:sz w:val="22"/>
          <w:szCs w:val="22"/>
        </w:rPr>
        <w:t>a</w:t>
      </w:r>
      <w:r w:rsidR="005355F5" w:rsidRPr="005355F5">
        <w:rPr>
          <w:rFonts w:ascii="Arial" w:hAnsi="Arial" w:cs="Arial"/>
          <w:sz w:val="22"/>
          <w:szCs w:val="22"/>
        </w:rPr>
        <w:t xml:space="preserve"> i dopuna (cjelovitih) Generalnog urbanističkog plana Grada Šibenika</w:t>
      </w:r>
      <w:r w:rsidR="005355F5">
        <w:rPr>
          <w:rFonts w:ascii="Arial" w:hAnsi="Arial" w:cs="Arial"/>
          <w:sz w:val="22"/>
          <w:szCs w:val="22"/>
        </w:rPr>
        <w:t xml:space="preserve"> </w:t>
      </w:r>
      <w:r w:rsidRPr="005355F5">
        <w:rPr>
          <w:rFonts w:ascii="Arial" w:hAnsi="Arial" w:cs="Arial"/>
          <w:sz w:val="22"/>
          <w:szCs w:val="22"/>
        </w:rPr>
        <w:t>i koji za potrebe te građevine zatraži suglasnost za osiguranje određenog broja parkirališnih</w:t>
      </w:r>
      <w:r w:rsidR="005355F5" w:rsidRPr="005355F5">
        <w:rPr>
          <w:rFonts w:ascii="Arial" w:hAnsi="Arial" w:cs="Arial"/>
          <w:sz w:val="22"/>
          <w:szCs w:val="22"/>
        </w:rPr>
        <w:t xml:space="preserve"> ili garažnih </w:t>
      </w:r>
      <w:r w:rsidRPr="005355F5">
        <w:rPr>
          <w:rFonts w:ascii="Arial" w:hAnsi="Arial" w:cs="Arial"/>
          <w:sz w:val="22"/>
          <w:szCs w:val="22"/>
        </w:rPr>
        <w:t>mjesta na javnim parkiralištima</w:t>
      </w:r>
      <w:r w:rsidR="00AC74E5">
        <w:rPr>
          <w:rFonts w:ascii="Arial" w:hAnsi="Arial" w:cs="Arial"/>
          <w:sz w:val="22"/>
          <w:szCs w:val="22"/>
        </w:rPr>
        <w:t xml:space="preserve"> i </w:t>
      </w:r>
      <w:r w:rsidR="00394C47">
        <w:rPr>
          <w:rFonts w:ascii="Arial" w:hAnsi="Arial" w:cs="Arial"/>
          <w:sz w:val="22"/>
          <w:szCs w:val="22"/>
        </w:rPr>
        <w:t xml:space="preserve">u </w:t>
      </w:r>
      <w:r w:rsidR="00AC74E5">
        <w:rPr>
          <w:rFonts w:ascii="Arial" w:hAnsi="Arial" w:cs="Arial"/>
          <w:sz w:val="22"/>
          <w:szCs w:val="22"/>
        </w:rPr>
        <w:t>garažama</w:t>
      </w:r>
      <w:r w:rsidRPr="005355F5">
        <w:rPr>
          <w:rFonts w:ascii="Arial" w:hAnsi="Arial" w:cs="Arial"/>
          <w:sz w:val="22"/>
          <w:szCs w:val="22"/>
        </w:rPr>
        <w:t xml:space="preserve">. </w:t>
      </w:r>
    </w:p>
    <w:p w14:paraId="026B1CED" w14:textId="77777777" w:rsidR="00EF6586" w:rsidRDefault="00EF6586" w:rsidP="00AC74E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BC92DE1" w14:textId="77777777" w:rsidR="00133F43" w:rsidRPr="005355F5" w:rsidRDefault="00133F43" w:rsidP="00AC74E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2415410" w14:textId="77777777" w:rsidR="00B275F1" w:rsidRPr="005355F5" w:rsidRDefault="00B275F1" w:rsidP="00AC74E5">
      <w:pPr>
        <w:jc w:val="center"/>
        <w:rPr>
          <w:rFonts w:ascii="Arial" w:hAnsi="Arial" w:cs="Arial"/>
          <w:b/>
          <w:sz w:val="22"/>
          <w:szCs w:val="22"/>
        </w:rPr>
      </w:pPr>
      <w:r w:rsidRPr="005355F5">
        <w:rPr>
          <w:rFonts w:ascii="Arial" w:hAnsi="Arial" w:cs="Arial"/>
          <w:b/>
          <w:sz w:val="22"/>
          <w:szCs w:val="22"/>
        </w:rPr>
        <w:t>Članak 2.</w:t>
      </w:r>
    </w:p>
    <w:p w14:paraId="34E3681D" w14:textId="77777777" w:rsidR="00D43013" w:rsidRPr="005355F5" w:rsidRDefault="00D43013" w:rsidP="00AC74E5">
      <w:pPr>
        <w:jc w:val="center"/>
        <w:rPr>
          <w:rFonts w:ascii="Arial" w:hAnsi="Arial" w:cs="Arial"/>
          <w:b/>
          <w:sz w:val="22"/>
          <w:szCs w:val="22"/>
        </w:rPr>
      </w:pPr>
    </w:p>
    <w:p w14:paraId="131DF608" w14:textId="64438F0D" w:rsidR="00B275F1" w:rsidRDefault="00552101" w:rsidP="00AC74E5">
      <w:pPr>
        <w:jc w:val="both"/>
        <w:rPr>
          <w:rFonts w:ascii="Arial" w:hAnsi="Arial" w:cs="Arial"/>
          <w:sz w:val="22"/>
          <w:szCs w:val="22"/>
        </w:rPr>
      </w:pPr>
      <w:r w:rsidRPr="005355F5">
        <w:rPr>
          <w:rFonts w:ascii="Arial" w:hAnsi="Arial" w:cs="Arial"/>
          <w:sz w:val="22"/>
          <w:szCs w:val="22"/>
        </w:rPr>
        <w:t xml:space="preserve">Suglasnost </w:t>
      </w:r>
      <w:r w:rsidR="004D0F28" w:rsidRPr="005355F5">
        <w:rPr>
          <w:rFonts w:ascii="Arial" w:hAnsi="Arial" w:cs="Arial"/>
          <w:sz w:val="22"/>
          <w:szCs w:val="22"/>
        </w:rPr>
        <w:t xml:space="preserve">Grada Šibenika </w:t>
      </w:r>
      <w:r w:rsidRPr="005355F5">
        <w:rPr>
          <w:rFonts w:ascii="Arial" w:hAnsi="Arial" w:cs="Arial"/>
          <w:sz w:val="22"/>
          <w:szCs w:val="22"/>
        </w:rPr>
        <w:t xml:space="preserve">za smještaj parkirališnih </w:t>
      </w:r>
      <w:r w:rsidR="00D33ED9">
        <w:rPr>
          <w:rFonts w:ascii="Arial" w:hAnsi="Arial" w:cs="Arial"/>
          <w:sz w:val="22"/>
          <w:szCs w:val="22"/>
        </w:rPr>
        <w:t xml:space="preserve">ili garažnih </w:t>
      </w:r>
      <w:r w:rsidRPr="005355F5">
        <w:rPr>
          <w:rFonts w:ascii="Arial" w:hAnsi="Arial" w:cs="Arial"/>
          <w:sz w:val="22"/>
          <w:szCs w:val="22"/>
        </w:rPr>
        <w:t xml:space="preserve">mjesta na postojećim </w:t>
      </w:r>
      <w:r w:rsidR="00B275F1" w:rsidRPr="005355F5">
        <w:rPr>
          <w:rFonts w:ascii="Arial" w:hAnsi="Arial" w:cs="Arial"/>
          <w:sz w:val="22"/>
          <w:szCs w:val="22"/>
        </w:rPr>
        <w:t>javni</w:t>
      </w:r>
      <w:r w:rsidRPr="005355F5">
        <w:rPr>
          <w:rFonts w:ascii="Arial" w:hAnsi="Arial" w:cs="Arial"/>
          <w:sz w:val="22"/>
          <w:szCs w:val="22"/>
        </w:rPr>
        <w:t>m</w:t>
      </w:r>
      <w:r w:rsidR="00B275F1" w:rsidRPr="005355F5">
        <w:rPr>
          <w:rFonts w:ascii="Arial" w:hAnsi="Arial" w:cs="Arial"/>
          <w:sz w:val="22"/>
          <w:szCs w:val="22"/>
        </w:rPr>
        <w:t xml:space="preserve"> parkirališt</w:t>
      </w:r>
      <w:r w:rsidRPr="005355F5">
        <w:rPr>
          <w:rFonts w:ascii="Arial" w:hAnsi="Arial" w:cs="Arial"/>
          <w:sz w:val="22"/>
          <w:szCs w:val="22"/>
        </w:rPr>
        <w:t>ima</w:t>
      </w:r>
      <w:r w:rsidR="00AC74E5">
        <w:rPr>
          <w:rFonts w:ascii="Arial" w:hAnsi="Arial" w:cs="Arial"/>
          <w:sz w:val="22"/>
          <w:szCs w:val="22"/>
        </w:rPr>
        <w:t xml:space="preserve"> i </w:t>
      </w:r>
      <w:r w:rsidR="00394C47">
        <w:rPr>
          <w:rFonts w:ascii="Arial" w:hAnsi="Arial" w:cs="Arial"/>
          <w:sz w:val="22"/>
          <w:szCs w:val="22"/>
        </w:rPr>
        <w:t xml:space="preserve">u </w:t>
      </w:r>
      <w:r w:rsidR="00AC74E5">
        <w:rPr>
          <w:rFonts w:ascii="Arial" w:hAnsi="Arial" w:cs="Arial"/>
          <w:sz w:val="22"/>
          <w:szCs w:val="22"/>
        </w:rPr>
        <w:t>garažama</w:t>
      </w:r>
      <w:r w:rsidR="00B275F1" w:rsidRPr="005355F5">
        <w:rPr>
          <w:rFonts w:ascii="Arial" w:hAnsi="Arial" w:cs="Arial"/>
          <w:sz w:val="22"/>
          <w:szCs w:val="22"/>
        </w:rPr>
        <w:t xml:space="preserve"> za potrebe </w:t>
      </w:r>
      <w:r w:rsidRPr="005355F5">
        <w:rPr>
          <w:rFonts w:ascii="Arial" w:hAnsi="Arial" w:cs="Arial"/>
          <w:sz w:val="22"/>
          <w:szCs w:val="22"/>
        </w:rPr>
        <w:t>gradnje, rekonstrukcije, promjene ili privođenj</w:t>
      </w:r>
      <w:r w:rsidR="00394C47">
        <w:rPr>
          <w:rFonts w:ascii="Arial" w:hAnsi="Arial" w:cs="Arial"/>
          <w:sz w:val="22"/>
          <w:szCs w:val="22"/>
        </w:rPr>
        <w:t>a</w:t>
      </w:r>
      <w:r w:rsidRPr="005355F5">
        <w:rPr>
          <w:rFonts w:ascii="Arial" w:hAnsi="Arial" w:cs="Arial"/>
          <w:sz w:val="22"/>
          <w:szCs w:val="22"/>
        </w:rPr>
        <w:t xml:space="preserve"> nam</w:t>
      </w:r>
      <w:r w:rsidR="00D008EE" w:rsidRPr="005355F5">
        <w:rPr>
          <w:rFonts w:ascii="Arial" w:hAnsi="Arial" w:cs="Arial"/>
          <w:sz w:val="22"/>
          <w:szCs w:val="22"/>
        </w:rPr>
        <w:t xml:space="preserve">jeni građevine ili djelatnosti </w:t>
      </w:r>
      <w:r w:rsidR="004D0F28">
        <w:rPr>
          <w:rFonts w:ascii="Arial" w:hAnsi="Arial" w:cs="Arial"/>
          <w:sz w:val="22"/>
          <w:szCs w:val="22"/>
        </w:rPr>
        <w:t>iz članka 1</w:t>
      </w:r>
      <w:r w:rsidR="00B275F1" w:rsidRPr="005355F5">
        <w:rPr>
          <w:rFonts w:ascii="Arial" w:hAnsi="Arial" w:cs="Arial"/>
          <w:sz w:val="22"/>
          <w:szCs w:val="22"/>
        </w:rPr>
        <w:t xml:space="preserve">. ove Odluke, može se </w:t>
      </w:r>
      <w:r w:rsidRPr="005355F5">
        <w:rPr>
          <w:rFonts w:ascii="Arial" w:hAnsi="Arial" w:cs="Arial"/>
          <w:sz w:val="22"/>
          <w:szCs w:val="22"/>
        </w:rPr>
        <w:t xml:space="preserve">dati </w:t>
      </w:r>
      <w:r w:rsidR="00B275F1" w:rsidRPr="005355F5">
        <w:rPr>
          <w:rFonts w:ascii="Arial" w:hAnsi="Arial" w:cs="Arial"/>
          <w:sz w:val="22"/>
          <w:szCs w:val="22"/>
        </w:rPr>
        <w:t>ako su ispunjeni sljedeći uvjeti:</w:t>
      </w:r>
    </w:p>
    <w:p w14:paraId="6C86FEA7" w14:textId="77777777" w:rsidR="004D0F28" w:rsidRPr="005355F5" w:rsidRDefault="004D0F28" w:rsidP="00AC74E5">
      <w:pPr>
        <w:jc w:val="both"/>
        <w:rPr>
          <w:rFonts w:ascii="Arial" w:hAnsi="Arial" w:cs="Arial"/>
          <w:sz w:val="22"/>
          <w:szCs w:val="22"/>
        </w:rPr>
      </w:pPr>
    </w:p>
    <w:p w14:paraId="7F744E0B" w14:textId="544682E0" w:rsidR="00D703CE" w:rsidRPr="004D0F28" w:rsidRDefault="004D0F28" w:rsidP="00AC74E5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B275F1" w:rsidRPr="004D0F28">
        <w:rPr>
          <w:rFonts w:ascii="Arial" w:hAnsi="Arial" w:cs="Arial"/>
          <w:sz w:val="22"/>
          <w:szCs w:val="22"/>
        </w:rPr>
        <w:t xml:space="preserve">ako se utvrdi da </w:t>
      </w:r>
      <w:r w:rsidR="00552101" w:rsidRPr="004D0F28">
        <w:rPr>
          <w:rFonts w:ascii="Arial" w:hAnsi="Arial" w:cs="Arial"/>
          <w:sz w:val="22"/>
          <w:szCs w:val="22"/>
        </w:rPr>
        <w:t>je gradnja, rekonstrukcija, promjena ili privođenje namjeni građevine ili djelatnosti</w:t>
      </w:r>
      <w:r w:rsidR="00B275F1" w:rsidRPr="004D0F28">
        <w:rPr>
          <w:rFonts w:ascii="Arial" w:hAnsi="Arial" w:cs="Arial"/>
          <w:sz w:val="22"/>
          <w:szCs w:val="22"/>
        </w:rPr>
        <w:t xml:space="preserve"> </w:t>
      </w:r>
      <w:r w:rsidR="00552101" w:rsidRPr="004D0F28">
        <w:rPr>
          <w:rFonts w:ascii="Arial" w:hAnsi="Arial" w:cs="Arial"/>
          <w:sz w:val="22"/>
          <w:szCs w:val="22"/>
        </w:rPr>
        <w:t xml:space="preserve">za pojedinačnu građevinu </w:t>
      </w:r>
      <w:r w:rsidR="00B275F1" w:rsidRPr="004D0F28">
        <w:rPr>
          <w:rFonts w:ascii="Arial" w:hAnsi="Arial" w:cs="Arial"/>
          <w:sz w:val="22"/>
          <w:szCs w:val="22"/>
        </w:rPr>
        <w:t xml:space="preserve">u svim ostalim elementima sukladna </w:t>
      </w:r>
      <w:r>
        <w:rPr>
          <w:rFonts w:ascii="Arial" w:hAnsi="Arial" w:cs="Arial"/>
          <w:sz w:val="22"/>
          <w:szCs w:val="22"/>
        </w:rPr>
        <w:t>odredbama</w:t>
      </w:r>
      <w:r w:rsidRPr="005355F5">
        <w:rPr>
          <w:rFonts w:ascii="Arial" w:hAnsi="Arial" w:cs="Arial"/>
          <w:sz w:val="22"/>
          <w:szCs w:val="22"/>
        </w:rPr>
        <w:t xml:space="preserve"> Izmjen</w:t>
      </w:r>
      <w:r>
        <w:rPr>
          <w:rFonts w:ascii="Arial" w:hAnsi="Arial" w:cs="Arial"/>
          <w:sz w:val="22"/>
          <w:szCs w:val="22"/>
        </w:rPr>
        <w:t>a</w:t>
      </w:r>
      <w:r w:rsidRPr="005355F5">
        <w:rPr>
          <w:rFonts w:ascii="Arial" w:hAnsi="Arial" w:cs="Arial"/>
          <w:sz w:val="22"/>
          <w:szCs w:val="22"/>
        </w:rPr>
        <w:t xml:space="preserve"> i dopuna (cjelovitih) Generalnog urbanističkog plana Grada Šibenika</w:t>
      </w:r>
      <w:r w:rsidR="00B275F1" w:rsidRPr="004D0F28">
        <w:rPr>
          <w:rFonts w:ascii="Arial" w:hAnsi="Arial" w:cs="Arial"/>
          <w:sz w:val="22"/>
          <w:szCs w:val="22"/>
        </w:rPr>
        <w:t xml:space="preserve">, odnosno ako je jedini razlog zbog kojeg se ne može izdati </w:t>
      </w:r>
      <w:r w:rsidR="00D008EE" w:rsidRPr="004D0F28">
        <w:rPr>
          <w:rFonts w:ascii="Arial" w:hAnsi="Arial" w:cs="Arial"/>
          <w:sz w:val="22"/>
          <w:szCs w:val="22"/>
        </w:rPr>
        <w:t>akt za građenje</w:t>
      </w:r>
      <w:r w:rsidR="00552101" w:rsidRPr="004D0F28">
        <w:rPr>
          <w:rFonts w:ascii="Arial" w:hAnsi="Arial" w:cs="Arial"/>
          <w:sz w:val="22"/>
          <w:szCs w:val="22"/>
        </w:rPr>
        <w:t xml:space="preserve"> </w:t>
      </w:r>
      <w:r w:rsidR="00B275F1" w:rsidRPr="004D0F28">
        <w:rPr>
          <w:rFonts w:ascii="Arial" w:hAnsi="Arial" w:cs="Arial"/>
          <w:sz w:val="22"/>
          <w:szCs w:val="22"/>
        </w:rPr>
        <w:t>nemogućnost osiguranja potrebnog broja</w:t>
      </w:r>
      <w:r w:rsidR="00552101" w:rsidRPr="004D0F28">
        <w:rPr>
          <w:rFonts w:ascii="Arial" w:hAnsi="Arial" w:cs="Arial"/>
          <w:sz w:val="22"/>
          <w:szCs w:val="22"/>
        </w:rPr>
        <w:t xml:space="preserve"> parkirališnih ili garažnih mjesta</w:t>
      </w:r>
      <w:r w:rsidR="00B275F1" w:rsidRPr="004D0F28">
        <w:rPr>
          <w:rFonts w:ascii="Arial" w:hAnsi="Arial" w:cs="Arial"/>
          <w:sz w:val="22"/>
          <w:szCs w:val="22"/>
        </w:rPr>
        <w:t xml:space="preserve"> na građevnoj čestici građevine</w:t>
      </w:r>
      <w:r w:rsidR="00471E69" w:rsidRPr="004D0F28">
        <w:rPr>
          <w:rFonts w:ascii="Arial" w:hAnsi="Arial" w:cs="Arial"/>
          <w:sz w:val="22"/>
          <w:szCs w:val="22"/>
        </w:rPr>
        <w:t>,</w:t>
      </w:r>
    </w:p>
    <w:p w14:paraId="2BE30498" w14:textId="62A2FEE3" w:rsidR="00302132" w:rsidRDefault="004D0F28" w:rsidP="00E06D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B275F1" w:rsidRPr="004D0F28">
        <w:rPr>
          <w:rFonts w:ascii="Arial" w:hAnsi="Arial" w:cs="Arial"/>
          <w:sz w:val="22"/>
          <w:szCs w:val="22"/>
        </w:rPr>
        <w:t xml:space="preserve">ako se </w:t>
      </w:r>
      <w:r w:rsidR="005C4863" w:rsidRPr="004D0F28">
        <w:rPr>
          <w:rFonts w:ascii="Arial" w:hAnsi="Arial" w:cs="Arial"/>
          <w:sz w:val="22"/>
          <w:szCs w:val="22"/>
        </w:rPr>
        <w:t>akt</w:t>
      </w:r>
      <w:r w:rsidR="00D008EE" w:rsidRPr="004D0F28">
        <w:rPr>
          <w:rFonts w:ascii="Arial" w:hAnsi="Arial" w:cs="Arial"/>
          <w:sz w:val="22"/>
          <w:szCs w:val="22"/>
        </w:rPr>
        <w:t xml:space="preserve"> za građenje</w:t>
      </w:r>
      <w:r w:rsidR="005C4863" w:rsidRPr="004D0F28">
        <w:rPr>
          <w:rFonts w:ascii="Arial" w:hAnsi="Arial" w:cs="Arial"/>
          <w:sz w:val="22"/>
          <w:szCs w:val="22"/>
        </w:rPr>
        <w:t xml:space="preserve"> izdaje za građevinu </w:t>
      </w:r>
      <w:r w:rsidR="000C7BCD">
        <w:rPr>
          <w:rFonts w:ascii="Arial" w:hAnsi="Arial" w:cs="Arial"/>
          <w:sz w:val="22"/>
          <w:szCs w:val="22"/>
        </w:rPr>
        <w:t xml:space="preserve">koja se gradi </w:t>
      </w:r>
      <w:r w:rsidR="00E06D89" w:rsidRPr="00AC74E5">
        <w:rPr>
          <w:rFonts w:ascii="Arial" w:hAnsi="Arial" w:cs="Arial"/>
          <w:sz w:val="22"/>
          <w:szCs w:val="22"/>
        </w:rPr>
        <w:t>na građevn</w:t>
      </w:r>
      <w:r w:rsidR="00E06D89">
        <w:rPr>
          <w:rFonts w:ascii="Arial" w:hAnsi="Arial" w:cs="Arial"/>
          <w:sz w:val="22"/>
          <w:szCs w:val="22"/>
        </w:rPr>
        <w:t>oj</w:t>
      </w:r>
      <w:r w:rsidR="00E06D89" w:rsidRPr="00AC74E5">
        <w:rPr>
          <w:rFonts w:ascii="Arial" w:hAnsi="Arial" w:cs="Arial"/>
          <w:sz w:val="22"/>
          <w:szCs w:val="22"/>
        </w:rPr>
        <w:t xml:space="preserve"> čestic</w:t>
      </w:r>
      <w:r w:rsidR="00E06D89">
        <w:rPr>
          <w:rFonts w:ascii="Arial" w:hAnsi="Arial" w:cs="Arial"/>
          <w:sz w:val="22"/>
          <w:szCs w:val="22"/>
        </w:rPr>
        <w:t>i</w:t>
      </w:r>
      <w:r w:rsidR="00E06D89" w:rsidRPr="00AC74E5">
        <w:rPr>
          <w:rFonts w:ascii="Arial" w:hAnsi="Arial" w:cs="Arial"/>
          <w:sz w:val="22"/>
          <w:szCs w:val="22"/>
        </w:rPr>
        <w:t xml:space="preserve"> koj</w:t>
      </w:r>
      <w:r w:rsidR="00E06D89">
        <w:rPr>
          <w:rFonts w:ascii="Arial" w:hAnsi="Arial" w:cs="Arial"/>
          <w:sz w:val="22"/>
          <w:szCs w:val="22"/>
        </w:rPr>
        <w:t>a</w:t>
      </w:r>
      <w:r w:rsidR="00E06D89" w:rsidRPr="00AC74E5">
        <w:rPr>
          <w:rFonts w:ascii="Arial" w:hAnsi="Arial" w:cs="Arial"/>
          <w:sz w:val="22"/>
          <w:szCs w:val="22"/>
        </w:rPr>
        <w:t xml:space="preserve"> </w:t>
      </w:r>
      <w:r w:rsidR="00E06D89">
        <w:rPr>
          <w:rFonts w:ascii="Arial" w:hAnsi="Arial" w:cs="Arial"/>
          <w:sz w:val="22"/>
          <w:szCs w:val="22"/>
        </w:rPr>
        <w:t>n</w:t>
      </w:r>
      <w:r w:rsidR="000C7BCD">
        <w:rPr>
          <w:rFonts w:ascii="Arial" w:hAnsi="Arial" w:cs="Arial"/>
          <w:sz w:val="22"/>
          <w:szCs w:val="22"/>
        </w:rPr>
        <w:t>ije</w:t>
      </w:r>
      <w:r w:rsidR="00E06D89" w:rsidRPr="00AC74E5">
        <w:rPr>
          <w:rFonts w:ascii="Arial" w:hAnsi="Arial" w:cs="Arial"/>
          <w:sz w:val="22"/>
          <w:szCs w:val="22"/>
        </w:rPr>
        <w:t xml:space="preserve"> koln</w:t>
      </w:r>
      <w:r w:rsidR="000C7BCD">
        <w:rPr>
          <w:rFonts w:ascii="Arial" w:hAnsi="Arial" w:cs="Arial"/>
          <w:sz w:val="22"/>
          <w:szCs w:val="22"/>
        </w:rPr>
        <w:t>o</w:t>
      </w:r>
      <w:r w:rsidR="00E06D89" w:rsidRPr="00AC74E5">
        <w:rPr>
          <w:rFonts w:ascii="Arial" w:hAnsi="Arial" w:cs="Arial"/>
          <w:sz w:val="22"/>
          <w:szCs w:val="22"/>
        </w:rPr>
        <w:t xml:space="preserve"> </w:t>
      </w:r>
      <w:r w:rsidR="000C7BCD">
        <w:rPr>
          <w:rFonts w:ascii="Arial" w:hAnsi="Arial" w:cs="Arial"/>
          <w:sz w:val="22"/>
          <w:szCs w:val="22"/>
        </w:rPr>
        <w:t xml:space="preserve">dostupna ili se na građevnoj čestici ne može osigurati prostor za parkiranje </w:t>
      </w:r>
      <w:r w:rsidR="00B275F1" w:rsidRPr="004D0F28">
        <w:rPr>
          <w:rFonts w:ascii="Arial" w:hAnsi="Arial" w:cs="Arial"/>
          <w:sz w:val="22"/>
          <w:szCs w:val="22"/>
        </w:rPr>
        <w:t>na</w:t>
      </w:r>
      <w:r w:rsidR="000C7BCD">
        <w:rPr>
          <w:rFonts w:ascii="Arial" w:hAnsi="Arial" w:cs="Arial"/>
          <w:sz w:val="22"/>
          <w:szCs w:val="22"/>
        </w:rPr>
        <w:t xml:space="preserve"> području </w:t>
      </w:r>
      <w:r w:rsidR="00DB47D7">
        <w:rPr>
          <w:rFonts w:ascii="Arial" w:hAnsi="Arial" w:cs="Arial"/>
          <w:sz w:val="22"/>
          <w:szCs w:val="22"/>
        </w:rPr>
        <w:t>p</w:t>
      </w:r>
      <w:r w:rsidR="00DB47D7" w:rsidRPr="008757A8">
        <w:rPr>
          <w:rFonts w:ascii="Arial" w:hAnsi="Arial" w:cs="Arial"/>
          <w:sz w:val="22"/>
          <w:szCs w:val="22"/>
        </w:rPr>
        <w:t>ovijesn</w:t>
      </w:r>
      <w:r w:rsidR="000C7BCD">
        <w:rPr>
          <w:rFonts w:ascii="Arial" w:hAnsi="Arial" w:cs="Arial"/>
          <w:sz w:val="22"/>
          <w:szCs w:val="22"/>
        </w:rPr>
        <w:t>e</w:t>
      </w:r>
      <w:r w:rsidR="00DB47D7" w:rsidRPr="008757A8">
        <w:rPr>
          <w:rFonts w:ascii="Arial" w:hAnsi="Arial" w:cs="Arial"/>
          <w:sz w:val="22"/>
          <w:szCs w:val="22"/>
        </w:rPr>
        <w:t xml:space="preserve"> </w:t>
      </w:r>
      <w:r w:rsidR="00DB47D7">
        <w:rPr>
          <w:rFonts w:ascii="Arial" w:hAnsi="Arial" w:cs="Arial"/>
          <w:sz w:val="22"/>
          <w:szCs w:val="22"/>
        </w:rPr>
        <w:t>graditeljsk</w:t>
      </w:r>
      <w:r w:rsidR="000C7BCD">
        <w:rPr>
          <w:rFonts w:ascii="Arial" w:hAnsi="Arial" w:cs="Arial"/>
          <w:sz w:val="22"/>
          <w:szCs w:val="22"/>
        </w:rPr>
        <w:t>e</w:t>
      </w:r>
      <w:r w:rsidR="00DB47D7">
        <w:rPr>
          <w:rFonts w:ascii="Arial" w:hAnsi="Arial" w:cs="Arial"/>
          <w:sz w:val="22"/>
          <w:szCs w:val="22"/>
        </w:rPr>
        <w:t xml:space="preserve"> jezgr</w:t>
      </w:r>
      <w:r w:rsidR="000C7BCD">
        <w:rPr>
          <w:rFonts w:ascii="Arial" w:hAnsi="Arial" w:cs="Arial"/>
          <w:sz w:val="22"/>
          <w:szCs w:val="22"/>
        </w:rPr>
        <w:t>e</w:t>
      </w:r>
      <w:r w:rsidR="006F0445">
        <w:rPr>
          <w:rFonts w:ascii="Arial" w:hAnsi="Arial" w:cs="Arial"/>
          <w:sz w:val="22"/>
          <w:szCs w:val="22"/>
        </w:rPr>
        <w:t xml:space="preserve"> -</w:t>
      </w:r>
      <w:r w:rsidR="00E3185F" w:rsidRPr="00E3185F">
        <w:rPr>
          <w:rFonts w:ascii="Arial" w:hAnsi="Arial" w:cs="Arial"/>
          <w:sz w:val="22"/>
          <w:szCs w:val="22"/>
        </w:rPr>
        <w:t xml:space="preserve"> </w:t>
      </w:r>
      <w:r w:rsidR="00E3185F">
        <w:rPr>
          <w:rFonts w:ascii="Arial" w:hAnsi="Arial" w:cs="Arial"/>
          <w:sz w:val="22"/>
          <w:szCs w:val="22"/>
        </w:rPr>
        <w:t>1.1.</w:t>
      </w:r>
      <w:r w:rsidR="006F0445">
        <w:rPr>
          <w:rFonts w:ascii="Arial" w:hAnsi="Arial" w:cs="Arial"/>
          <w:sz w:val="22"/>
          <w:szCs w:val="22"/>
        </w:rPr>
        <w:t xml:space="preserve"> (</w:t>
      </w:r>
      <w:r w:rsidR="00E3185F">
        <w:rPr>
          <w:rFonts w:ascii="Arial" w:hAnsi="Arial" w:cs="Arial"/>
          <w:sz w:val="22"/>
          <w:szCs w:val="22"/>
        </w:rPr>
        <w:t>prostori: zaštićena povijesna jezgra)</w:t>
      </w:r>
      <w:r w:rsidR="00E06D89">
        <w:rPr>
          <w:rFonts w:ascii="Arial" w:hAnsi="Arial" w:cs="Arial"/>
          <w:sz w:val="22"/>
          <w:szCs w:val="22"/>
        </w:rPr>
        <w:t>,</w:t>
      </w:r>
      <w:r w:rsidR="00302132" w:rsidRPr="004D0F28">
        <w:rPr>
          <w:rFonts w:ascii="Arial" w:hAnsi="Arial" w:cs="Arial"/>
          <w:sz w:val="22"/>
          <w:szCs w:val="22"/>
        </w:rPr>
        <w:t xml:space="preserve"> </w:t>
      </w:r>
      <w:r w:rsidR="00DB47D7">
        <w:rPr>
          <w:rFonts w:ascii="Arial" w:hAnsi="Arial" w:cs="Arial"/>
          <w:sz w:val="22"/>
          <w:szCs w:val="22"/>
        </w:rPr>
        <w:t>kontaktno</w:t>
      </w:r>
      <w:r w:rsidR="009C227E">
        <w:rPr>
          <w:rFonts w:ascii="Arial" w:hAnsi="Arial" w:cs="Arial"/>
          <w:sz w:val="22"/>
          <w:szCs w:val="22"/>
        </w:rPr>
        <w:t>m području</w:t>
      </w:r>
      <w:r w:rsidR="00DB47D7">
        <w:rPr>
          <w:rFonts w:ascii="Arial" w:hAnsi="Arial" w:cs="Arial"/>
          <w:sz w:val="22"/>
          <w:szCs w:val="22"/>
        </w:rPr>
        <w:t xml:space="preserve"> p</w:t>
      </w:r>
      <w:r w:rsidR="00DB47D7" w:rsidRPr="008757A8">
        <w:rPr>
          <w:rFonts w:ascii="Arial" w:hAnsi="Arial" w:cs="Arial"/>
          <w:sz w:val="22"/>
          <w:szCs w:val="22"/>
        </w:rPr>
        <w:t>ovijesn</w:t>
      </w:r>
      <w:r w:rsidR="00DB47D7">
        <w:rPr>
          <w:rFonts w:ascii="Arial" w:hAnsi="Arial" w:cs="Arial"/>
          <w:sz w:val="22"/>
          <w:szCs w:val="22"/>
        </w:rPr>
        <w:t>e</w:t>
      </w:r>
      <w:r w:rsidR="00DB47D7" w:rsidRPr="008757A8">
        <w:rPr>
          <w:rFonts w:ascii="Arial" w:hAnsi="Arial" w:cs="Arial"/>
          <w:sz w:val="22"/>
          <w:szCs w:val="22"/>
        </w:rPr>
        <w:t xml:space="preserve"> </w:t>
      </w:r>
      <w:r w:rsidR="00DB47D7">
        <w:rPr>
          <w:rFonts w:ascii="Arial" w:hAnsi="Arial" w:cs="Arial"/>
          <w:sz w:val="22"/>
          <w:szCs w:val="22"/>
        </w:rPr>
        <w:t>graditeljske jezgre</w:t>
      </w:r>
      <w:r w:rsidR="00E06D89">
        <w:rPr>
          <w:rFonts w:ascii="Arial" w:hAnsi="Arial" w:cs="Arial"/>
          <w:sz w:val="22"/>
          <w:szCs w:val="22"/>
        </w:rPr>
        <w:t xml:space="preserve"> - 1.2. (prostori: Crnica, Građa, </w:t>
      </w:r>
      <w:proofErr w:type="spellStart"/>
      <w:r w:rsidR="00E06D89">
        <w:rPr>
          <w:rFonts w:ascii="Arial" w:hAnsi="Arial" w:cs="Arial"/>
          <w:sz w:val="22"/>
          <w:szCs w:val="22"/>
        </w:rPr>
        <w:t>Plišac</w:t>
      </w:r>
      <w:proofErr w:type="spellEnd"/>
      <w:r w:rsidR="00E06D89">
        <w:rPr>
          <w:rFonts w:ascii="Arial" w:hAnsi="Arial" w:cs="Arial"/>
          <w:sz w:val="22"/>
          <w:szCs w:val="22"/>
        </w:rPr>
        <w:t>, Varoš i drugi),</w:t>
      </w:r>
      <w:r w:rsidR="00E06D89" w:rsidRPr="008757A8">
        <w:rPr>
          <w:rFonts w:ascii="Arial" w:hAnsi="Arial" w:cs="Arial"/>
          <w:sz w:val="22"/>
          <w:szCs w:val="22"/>
        </w:rPr>
        <w:t xml:space="preserve"> </w:t>
      </w:r>
      <w:r w:rsidR="00DB47D7">
        <w:rPr>
          <w:rFonts w:ascii="Arial" w:hAnsi="Arial" w:cs="Arial"/>
          <w:sz w:val="22"/>
          <w:szCs w:val="22"/>
        </w:rPr>
        <w:t>prostor</w:t>
      </w:r>
      <w:r w:rsidR="009C227E">
        <w:rPr>
          <w:rFonts w:ascii="Arial" w:hAnsi="Arial" w:cs="Arial"/>
          <w:sz w:val="22"/>
          <w:szCs w:val="22"/>
        </w:rPr>
        <w:t>ima</w:t>
      </w:r>
      <w:r w:rsidR="00DB47D7">
        <w:rPr>
          <w:rFonts w:ascii="Arial" w:hAnsi="Arial" w:cs="Arial"/>
          <w:sz w:val="22"/>
          <w:szCs w:val="22"/>
        </w:rPr>
        <w:t xml:space="preserve"> niske stambene namjene većih gustoća</w:t>
      </w:r>
      <w:r w:rsidR="00E06D89">
        <w:rPr>
          <w:rFonts w:ascii="Arial" w:hAnsi="Arial" w:cs="Arial"/>
          <w:sz w:val="22"/>
          <w:szCs w:val="22"/>
        </w:rPr>
        <w:t xml:space="preserve"> - 1.3. (prostori </w:t>
      </w:r>
      <w:proofErr w:type="spellStart"/>
      <w:r w:rsidR="00E06D89">
        <w:rPr>
          <w:rFonts w:ascii="Arial" w:hAnsi="Arial" w:cs="Arial"/>
          <w:sz w:val="22"/>
          <w:szCs w:val="22"/>
        </w:rPr>
        <w:t>Baldekin</w:t>
      </w:r>
      <w:proofErr w:type="spellEnd"/>
      <w:r w:rsidR="00E06D8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06D89">
        <w:rPr>
          <w:rFonts w:ascii="Arial" w:hAnsi="Arial" w:cs="Arial"/>
          <w:sz w:val="22"/>
          <w:szCs w:val="22"/>
        </w:rPr>
        <w:t>Meterize</w:t>
      </w:r>
      <w:proofErr w:type="spellEnd"/>
      <w:r w:rsidR="00E06D89">
        <w:rPr>
          <w:rFonts w:ascii="Arial" w:hAnsi="Arial" w:cs="Arial"/>
          <w:sz w:val="22"/>
          <w:szCs w:val="22"/>
        </w:rPr>
        <w:t xml:space="preserve">, Crnica, Građa, </w:t>
      </w:r>
      <w:proofErr w:type="spellStart"/>
      <w:r w:rsidR="00E06D89">
        <w:rPr>
          <w:rFonts w:ascii="Arial" w:hAnsi="Arial" w:cs="Arial"/>
          <w:sz w:val="22"/>
          <w:szCs w:val="22"/>
        </w:rPr>
        <w:t>Škopinac</w:t>
      </w:r>
      <w:proofErr w:type="spellEnd"/>
      <w:r w:rsidR="00E06D89">
        <w:rPr>
          <w:rFonts w:ascii="Arial" w:hAnsi="Arial" w:cs="Arial"/>
          <w:sz w:val="22"/>
          <w:szCs w:val="22"/>
        </w:rPr>
        <w:t xml:space="preserve">, Vanjski, </w:t>
      </w:r>
      <w:proofErr w:type="spellStart"/>
      <w:r w:rsidR="00E06D89">
        <w:rPr>
          <w:rFonts w:ascii="Arial" w:hAnsi="Arial" w:cs="Arial"/>
          <w:sz w:val="22"/>
          <w:szCs w:val="22"/>
        </w:rPr>
        <w:t>Mandalina</w:t>
      </w:r>
      <w:proofErr w:type="spellEnd"/>
      <w:r w:rsidR="00E06D8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06D89">
        <w:rPr>
          <w:rFonts w:ascii="Arial" w:hAnsi="Arial" w:cs="Arial"/>
          <w:sz w:val="22"/>
          <w:szCs w:val="22"/>
        </w:rPr>
        <w:t>Korme</w:t>
      </w:r>
      <w:proofErr w:type="spellEnd"/>
      <w:r w:rsidR="00E06D89">
        <w:rPr>
          <w:rFonts w:ascii="Arial" w:hAnsi="Arial" w:cs="Arial"/>
          <w:sz w:val="22"/>
          <w:szCs w:val="22"/>
        </w:rPr>
        <w:t xml:space="preserve">, Periše i </w:t>
      </w:r>
      <w:proofErr w:type="spellStart"/>
      <w:r w:rsidR="00E06D89">
        <w:rPr>
          <w:rFonts w:ascii="Arial" w:hAnsi="Arial" w:cs="Arial"/>
          <w:sz w:val="22"/>
          <w:szCs w:val="22"/>
        </w:rPr>
        <w:t>Zablaće</w:t>
      </w:r>
      <w:proofErr w:type="spellEnd"/>
      <w:r w:rsidR="00E06D89">
        <w:rPr>
          <w:rFonts w:ascii="Arial" w:hAnsi="Arial" w:cs="Arial"/>
          <w:sz w:val="22"/>
          <w:szCs w:val="22"/>
        </w:rPr>
        <w:t>),</w:t>
      </w:r>
      <w:r w:rsidR="00302132" w:rsidRPr="004D0F28">
        <w:rPr>
          <w:rFonts w:ascii="Arial" w:hAnsi="Arial" w:cs="Arial"/>
          <w:b/>
          <w:sz w:val="22"/>
          <w:szCs w:val="22"/>
        </w:rPr>
        <w:t xml:space="preserve"> </w:t>
      </w:r>
      <w:r w:rsidR="00AC74E5">
        <w:rPr>
          <w:rFonts w:ascii="Arial" w:hAnsi="Arial" w:cs="Arial"/>
          <w:sz w:val="22"/>
          <w:szCs w:val="22"/>
        </w:rPr>
        <w:t>sukladno</w:t>
      </w:r>
      <w:r w:rsidR="00AC74E5" w:rsidRPr="004D0F28">
        <w:rPr>
          <w:rFonts w:ascii="Arial" w:hAnsi="Arial" w:cs="Arial"/>
          <w:sz w:val="22"/>
          <w:szCs w:val="22"/>
        </w:rPr>
        <w:t xml:space="preserve"> </w:t>
      </w:r>
      <w:r w:rsidR="00AC74E5">
        <w:rPr>
          <w:rFonts w:ascii="Arial" w:hAnsi="Arial" w:cs="Arial"/>
          <w:sz w:val="22"/>
          <w:szCs w:val="22"/>
        </w:rPr>
        <w:t>odredbi</w:t>
      </w:r>
      <w:r w:rsidR="00AC74E5" w:rsidRPr="005355F5">
        <w:rPr>
          <w:rFonts w:ascii="Arial" w:hAnsi="Arial" w:cs="Arial"/>
          <w:sz w:val="22"/>
          <w:szCs w:val="22"/>
        </w:rPr>
        <w:t xml:space="preserve"> članka 41. stav</w:t>
      </w:r>
      <w:r w:rsidR="009C227E">
        <w:rPr>
          <w:rFonts w:ascii="Arial" w:hAnsi="Arial" w:cs="Arial"/>
          <w:sz w:val="22"/>
          <w:szCs w:val="22"/>
        </w:rPr>
        <w:t>ka</w:t>
      </w:r>
      <w:r w:rsidR="00AC74E5" w:rsidRPr="005355F5">
        <w:rPr>
          <w:rFonts w:ascii="Arial" w:hAnsi="Arial" w:cs="Arial"/>
          <w:sz w:val="22"/>
          <w:szCs w:val="22"/>
        </w:rPr>
        <w:t xml:space="preserve"> </w:t>
      </w:r>
      <w:r w:rsidR="00AC74E5">
        <w:rPr>
          <w:rFonts w:ascii="Arial" w:hAnsi="Arial" w:cs="Arial"/>
          <w:sz w:val="22"/>
          <w:szCs w:val="22"/>
        </w:rPr>
        <w:t>1</w:t>
      </w:r>
      <w:r w:rsidR="00AC74E5" w:rsidRPr="005355F5">
        <w:rPr>
          <w:rFonts w:ascii="Arial" w:hAnsi="Arial" w:cs="Arial"/>
          <w:sz w:val="22"/>
          <w:szCs w:val="22"/>
        </w:rPr>
        <w:t>1</w:t>
      </w:r>
      <w:r w:rsidR="00AC74E5">
        <w:rPr>
          <w:rFonts w:ascii="Arial" w:hAnsi="Arial" w:cs="Arial"/>
          <w:sz w:val="22"/>
          <w:szCs w:val="22"/>
        </w:rPr>
        <w:t xml:space="preserve">. </w:t>
      </w:r>
      <w:r w:rsidR="00AC74E5" w:rsidRPr="005355F5">
        <w:rPr>
          <w:rFonts w:ascii="Arial" w:hAnsi="Arial" w:cs="Arial"/>
          <w:sz w:val="22"/>
          <w:szCs w:val="22"/>
        </w:rPr>
        <w:t>Izmjen</w:t>
      </w:r>
      <w:r w:rsidR="00AC74E5">
        <w:rPr>
          <w:rFonts w:ascii="Arial" w:hAnsi="Arial" w:cs="Arial"/>
          <w:sz w:val="22"/>
          <w:szCs w:val="22"/>
        </w:rPr>
        <w:t>a</w:t>
      </w:r>
      <w:r w:rsidR="00AC74E5" w:rsidRPr="005355F5">
        <w:rPr>
          <w:rFonts w:ascii="Arial" w:hAnsi="Arial" w:cs="Arial"/>
          <w:sz w:val="22"/>
          <w:szCs w:val="22"/>
        </w:rPr>
        <w:t xml:space="preserve"> i dopuna (cjelovitih) Generalnog urbanističkog plana Grada Šibenika</w:t>
      </w:r>
      <w:r w:rsidR="00AC74E5">
        <w:rPr>
          <w:rFonts w:ascii="Arial" w:hAnsi="Arial" w:cs="Arial"/>
          <w:sz w:val="22"/>
          <w:szCs w:val="22"/>
        </w:rPr>
        <w:t>,</w:t>
      </w:r>
    </w:p>
    <w:p w14:paraId="37458C26" w14:textId="77777777" w:rsidR="00E06D89" w:rsidRPr="00AC74E5" w:rsidRDefault="00E06D89" w:rsidP="00E06D89">
      <w:pPr>
        <w:jc w:val="both"/>
        <w:rPr>
          <w:rFonts w:ascii="Arial" w:hAnsi="Arial" w:cs="Arial"/>
          <w:sz w:val="22"/>
          <w:szCs w:val="22"/>
        </w:rPr>
      </w:pPr>
    </w:p>
    <w:p w14:paraId="3F33F3CA" w14:textId="354677EA" w:rsidR="00E009F1" w:rsidRPr="004D0F28" w:rsidRDefault="004D0F28" w:rsidP="00AC74E5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009F1" w:rsidRPr="004D0F28">
        <w:rPr>
          <w:rFonts w:ascii="Arial" w:hAnsi="Arial" w:cs="Arial"/>
          <w:sz w:val="22"/>
          <w:szCs w:val="22"/>
        </w:rPr>
        <w:t xml:space="preserve">sklopljen ugovor i izvršena uplata sukladno članku </w:t>
      </w:r>
      <w:r w:rsidR="00AC74E5">
        <w:rPr>
          <w:rFonts w:ascii="Arial" w:hAnsi="Arial" w:cs="Arial"/>
          <w:sz w:val="22"/>
          <w:szCs w:val="22"/>
        </w:rPr>
        <w:t>7</w:t>
      </w:r>
      <w:r w:rsidR="00E009F1" w:rsidRPr="004D0F28">
        <w:rPr>
          <w:rFonts w:ascii="Arial" w:hAnsi="Arial" w:cs="Arial"/>
          <w:sz w:val="22"/>
          <w:szCs w:val="22"/>
        </w:rPr>
        <w:t>. stavku 2. ove Odluke.</w:t>
      </w:r>
    </w:p>
    <w:p w14:paraId="471C6B8B" w14:textId="73B01D92" w:rsidR="00B275F1" w:rsidRDefault="00BA7377" w:rsidP="00AC74E5">
      <w:pPr>
        <w:jc w:val="both"/>
        <w:rPr>
          <w:rFonts w:ascii="Arial" w:hAnsi="Arial" w:cs="Arial"/>
          <w:sz w:val="22"/>
          <w:szCs w:val="22"/>
        </w:rPr>
      </w:pPr>
      <w:r w:rsidRPr="005355F5">
        <w:rPr>
          <w:rFonts w:ascii="Arial" w:hAnsi="Arial" w:cs="Arial"/>
          <w:sz w:val="22"/>
          <w:szCs w:val="22"/>
        </w:rPr>
        <w:lastRenderedPageBreak/>
        <w:t>O</w:t>
      </w:r>
      <w:r w:rsidR="00B275F1" w:rsidRPr="005355F5">
        <w:rPr>
          <w:rFonts w:ascii="Arial" w:hAnsi="Arial" w:cs="Arial"/>
          <w:sz w:val="22"/>
          <w:szCs w:val="22"/>
        </w:rPr>
        <w:t>kolnost</w:t>
      </w:r>
      <w:r w:rsidRPr="005355F5">
        <w:rPr>
          <w:rFonts w:ascii="Arial" w:hAnsi="Arial" w:cs="Arial"/>
          <w:sz w:val="22"/>
          <w:szCs w:val="22"/>
        </w:rPr>
        <w:t>i</w:t>
      </w:r>
      <w:r w:rsidR="00B275F1" w:rsidRPr="005355F5">
        <w:rPr>
          <w:rFonts w:ascii="Arial" w:hAnsi="Arial" w:cs="Arial"/>
          <w:sz w:val="22"/>
          <w:szCs w:val="22"/>
        </w:rPr>
        <w:t xml:space="preserve"> da investitor nije u mogućnosti</w:t>
      </w:r>
      <w:r w:rsidR="00D008EE" w:rsidRPr="005355F5">
        <w:rPr>
          <w:rFonts w:ascii="Arial" w:hAnsi="Arial" w:cs="Arial"/>
          <w:sz w:val="22"/>
          <w:szCs w:val="22"/>
        </w:rPr>
        <w:t xml:space="preserve"> osigurati ukupan potreban</w:t>
      </w:r>
      <w:r w:rsidR="00B275F1" w:rsidRPr="005355F5">
        <w:rPr>
          <w:rFonts w:ascii="Arial" w:hAnsi="Arial" w:cs="Arial"/>
          <w:sz w:val="22"/>
          <w:szCs w:val="22"/>
        </w:rPr>
        <w:t xml:space="preserve"> broj </w:t>
      </w:r>
      <w:r w:rsidR="00F754A4" w:rsidRPr="005355F5">
        <w:rPr>
          <w:rFonts w:ascii="Arial" w:hAnsi="Arial" w:cs="Arial"/>
          <w:sz w:val="22"/>
          <w:szCs w:val="22"/>
        </w:rPr>
        <w:t xml:space="preserve">parkirališnih ili garažnih mjesta </w:t>
      </w:r>
      <w:r w:rsidR="00B275F1" w:rsidRPr="005355F5">
        <w:rPr>
          <w:rFonts w:ascii="Arial" w:hAnsi="Arial" w:cs="Arial"/>
          <w:sz w:val="22"/>
          <w:szCs w:val="22"/>
        </w:rPr>
        <w:t xml:space="preserve">na građevnoj čestici građevine, investitor je dužan dokazati u postupku izdavanja </w:t>
      </w:r>
      <w:r w:rsidR="00D008EE" w:rsidRPr="005355F5">
        <w:rPr>
          <w:rFonts w:ascii="Arial" w:hAnsi="Arial" w:cs="Arial"/>
          <w:sz w:val="22"/>
          <w:szCs w:val="22"/>
        </w:rPr>
        <w:t>akta za građenje</w:t>
      </w:r>
      <w:r w:rsidR="00ED09BC" w:rsidRPr="005355F5">
        <w:rPr>
          <w:rFonts w:ascii="Arial" w:hAnsi="Arial" w:cs="Arial"/>
          <w:color w:val="FF0000"/>
          <w:sz w:val="22"/>
          <w:szCs w:val="22"/>
        </w:rPr>
        <w:t xml:space="preserve"> </w:t>
      </w:r>
      <w:r w:rsidR="00B275F1" w:rsidRPr="005355F5">
        <w:rPr>
          <w:rFonts w:ascii="Arial" w:hAnsi="Arial" w:cs="Arial"/>
          <w:sz w:val="22"/>
          <w:szCs w:val="22"/>
        </w:rPr>
        <w:t>na način da u glavnom projektu bud</w:t>
      </w:r>
      <w:r w:rsidR="00D43013" w:rsidRPr="005355F5">
        <w:rPr>
          <w:rFonts w:ascii="Arial" w:hAnsi="Arial" w:cs="Arial"/>
          <w:sz w:val="22"/>
          <w:szCs w:val="22"/>
        </w:rPr>
        <w:t>u</w:t>
      </w:r>
      <w:r w:rsidR="00B275F1" w:rsidRPr="005355F5">
        <w:rPr>
          <w:rFonts w:ascii="Arial" w:hAnsi="Arial" w:cs="Arial"/>
          <w:sz w:val="22"/>
          <w:szCs w:val="22"/>
        </w:rPr>
        <w:t xml:space="preserve"> detaljno obrazložen</w:t>
      </w:r>
      <w:r w:rsidR="00D43013" w:rsidRPr="005355F5">
        <w:rPr>
          <w:rFonts w:ascii="Arial" w:hAnsi="Arial" w:cs="Arial"/>
          <w:sz w:val="22"/>
          <w:szCs w:val="22"/>
        </w:rPr>
        <w:t>i</w:t>
      </w:r>
      <w:r w:rsidR="00B275F1" w:rsidRPr="005355F5">
        <w:rPr>
          <w:rFonts w:ascii="Arial" w:hAnsi="Arial" w:cs="Arial"/>
          <w:sz w:val="22"/>
          <w:szCs w:val="22"/>
        </w:rPr>
        <w:t xml:space="preserve"> razlo</w:t>
      </w:r>
      <w:r w:rsidR="00D43013" w:rsidRPr="005355F5">
        <w:rPr>
          <w:rFonts w:ascii="Arial" w:hAnsi="Arial" w:cs="Arial"/>
          <w:sz w:val="22"/>
          <w:szCs w:val="22"/>
        </w:rPr>
        <w:t>zi</w:t>
      </w:r>
      <w:r w:rsidR="00B275F1" w:rsidRPr="005355F5">
        <w:rPr>
          <w:rFonts w:ascii="Arial" w:hAnsi="Arial" w:cs="Arial"/>
          <w:sz w:val="22"/>
          <w:szCs w:val="22"/>
        </w:rPr>
        <w:t xml:space="preserve"> i broj </w:t>
      </w:r>
      <w:r w:rsidR="00F754A4" w:rsidRPr="005355F5">
        <w:rPr>
          <w:rFonts w:ascii="Arial" w:hAnsi="Arial" w:cs="Arial"/>
          <w:sz w:val="22"/>
          <w:szCs w:val="22"/>
        </w:rPr>
        <w:t xml:space="preserve">parkirališnih ili garažnih mjesta </w:t>
      </w:r>
      <w:r w:rsidR="00B275F1" w:rsidRPr="005355F5">
        <w:rPr>
          <w:rFonts w:ascii="Arial" w:hAnsi="Arial" w:cs="Arial"/>
          <w:sz w:val="22"/>
          <w:szCs w:val="22"/>
        </w:rPr>
        <w:t>koje nije moguće osigurati na građevnoj čestici uz poštivanje ostalih uvjeta gradnje sukladno</w:t>
      </w:r>
      <w:r w:rsidR="00394C47">
        <w:rPr>
          <w:rFonts w:ascii="Arial" w:hAnsi="Arial" w:cs="Arial"/>
          <w:sz w:val="22"/>
          <w:szCs w:val="22"/>
        </w:rPr>
        <w:t xml:space="preserve"> odredbama</w:t>
      </w:r>
      <w:r w:rsidR="00B275F1" w:rsidRPr="005355F5">
        <w:rPr>
          <w:rFonts w:ascii="Arial" w:hAnsi="Arial" w:cs="Arial"/>
          <w:sz w:val="22"/>
          <w:szCs w:val="22"/>
        </w:rPr>
        <w:t xml:space="preserve"> </w:t>
      </w:r>
      <w:r w:rsidR="004D0F28" w:rsidRPr="005355F5">
        <w:rPr>
          <w:rFonts w:ascii="Arial" w:hAnsi="Arial" w:cs="Arial"/>
          <w:sz w:val="22"/>
          <w:szCs w:val="22"/>
        </w:rPr>
        <w:t>Izmjen</w:t>
      </w:r>
      <w:r w:rsidR="004D0F28">
        <w:rPr>
          <w:rFonts w:ascii="Arial" w:hAnsi="Arial" w:cs="Arial"/>
          <w:sz w:val="22"/>
          <w:szCs w:val="22"/>
        </w:rPr>
        <w:t>a</w:t>
      </w:r>
      <w:r w:rsidR="004D0F28" w:rsidRPr="005355F5">
        <w:rPr>
          <w:rFonts w:ascii="Arial" w:hAnsi="Arial" w:cs="Arial"/>
          <w:sz w:val="22"/>
          <w:szCs w:val="22"/>
        </w:rPr>
        <w:t xml:space="preserve"> i dopuna (cjeloviti</w:t>
      </w:r>
      <w:r w:rsidR="00394C47">
        <w:rPr>
          <w:rFonts w:ascii="Arial" w:hAnsi="Arial" w:cs="Arial"/>
          <w:sz w:val="22"/>
          <w:szCs w:val="22"/>
        </w:rPr>
        <w:t>h</w:t>
      </w:r>
      <w:r w:rsidR="004D0F28" w:rsidRPr="005355F5">
        <w:rPr>
          <w:rFonts w:ascii="Arial" w:hAnsi="Arial" w:cs="Arial"/>
          <w:sz w:val="22"/>
          <w:szCs w:val="22"/>
        </w:rPr>
        <w:t>) Generalnog urbanističkog plana Grada Šibenika</w:t>
      </w:r>
      <w:r w:rsidR="00B275F1" w:rsidRPr="005355F5">
        <w:rPr>
          <w:rFonts w:ascii="Arial" w:hAnsi="Arial" w:cs="Arial"/>
          <w:sz w:val="22"/>
          <w:szCs w:val="22"/>
        </w:rPr>
        <w:t>.</w:t>
      </w:r>
    </w:p>
    <w:p w14:paraId="4E5BA59E" w14:textId="77777777" w:rsidR="009C227E" w:rsidRPr="005355F5" w:rsidRDefault="009C227E" w:rsidP="00AC74E5">
      <w:pPr>
        <w:jc w:val="both"/>
        <w:rPr>
          <w:rFonts w:ascii="Arial" w:hAnsi="Arial" w:cs="Arial"/>
          <w:sz w:val="22"/>
          <w:szCs w:val="22"/>
        </w:rPr>
      </w:pPr>
    </w:p>
    <w:p w14:paraId="28568133" w14:textId="4790CE92" w:rsidR="00B275F1" w:rsidRDefault="009C227E" w:rsidP="00AC74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 izdavanja</w:t>
      </w:r>
      <w:r w:rsidR="00B275F1" w:rsidRPr="005355F5">
        <w:rPr>
          <w:rFonts w:ascii="Arial" w:hAnsi="Arial" w:cs="Arial"/>
          <w:sz w:val="22"/>
          <w:szCs w:val="22"/>
        </w:rPr>
        <w:t xml:space="preserve"> građevinske dozvole </w:t>
      </w:r>
      <w:r w:rsidR="00D008EE" w:rsidRPr="005355F5">
        <w:rPr>
          <w:rFonts w:ascii="Arial" w:hAnsi="Arial" w:cs="Arial"/>
          <w:sz w:val="22"/>
          <w:szCs w:val="22"/>
        </w:rPr>
        <w:t xml:space="preserve">kojoj </w:t>
      </w:r>
      <w:r w:rsidR="00B275F1" w:rsidRPr="005355F5">
        <w:rPr>
          <w:rFonts w:ascii="Arial" w:hAnsi="Arial" w:cs="Arial"/>
          <w:sz w:val="22"/>
          <w:szCs w:val="22"/>
        </w:rPr>
        <w:t xml:space="preserve">prethodi izdavanje lokacijske dozvole, detaljno obrazloženje iz stavka </w:t>
      </w:r>
      <w:r w:rsidR="00D008EE" w:rsidRPr="005355F5">
        <w:rPr>
          <w:rFonts w:ascii="Arial" w:hAnsi="Arial" w:cs="Arial"/>
          <w:sz w:val="22"/>
          <w:szCs w:val="22"/>
        </w:rPr>
        <w:t xml:space="preserve">2. ovog članka </w:t>
      </w:r>
      <w:r w:rsidR="00D43013" w:rsidRPr="005355F5">
        <w:rPr>
          <w:rFonts w:ascii="Arial" w:hAnsi="Arial" w:cs="Arial"/>
          <w:sz w:val="22"/>
          <w:szCs w:val="22"/>
        </w:rPr>
        <w:t xml:space="preserve">treba biti </w:t>
      </w:r>
      <w:r w:rsidR="00B275F1" w:rsidRPr="005355F5">
        <w:rPr>
          <w:rFonts w:ascii="Arial" w:hAnsi="Arial" w:cs="Arial"/>
          <w:sz w:val="22"/>
          <w:szCs w:val="22"/>
        </w:rPr>
        <w:t>sadržano</w:t>
      </w:r>
      <w:r w:rsidR="00922098" w:rsidRPr="005355F5">
        <w:rPr>
          <w:rFonts w:ascii="Arial" w:hAnsi="Arial" w:cs="Arial"/>
          <w:sz w:val="22"/>
          <w:szCs w:val="22"/>
        </w:rPr>
        <w:t xml:space="preserve"> </w:t>
      </w:r>
      <w:r w:rsidR="00B275F1" w:rsidRPr="005355F5">
        <w:rPr>
          <w:rFonts w:ascii="Arial" w:hAnsi="Arial" w:cs="Arial"/>
          <w:sz w:val="22"/>
          <w:szCs w:val="22"/>
        </w:rPr>
        <w:t>u idejnom projektu.</w:t>
      </w:r>
    </w:p>
    <w:p w14:paraId="362063F9" w14:textId="77777777" w:rsidR="004D0F28" w:rsidRPr="005355F5" w:rsidRDefault="004D0F28" w:rsidP="00AC74E5">
      <w:pPr>
        <w:jc w:val="both"/>
        <w:rPr>
          <w:rFonts w:ascii="Arial" w:hAnsi="Arial" w:cs="Arial"/>
          <w:sz w:val="22"/>
          <w:szCs w:val="22"/>
        </w:rPr>
      </w:pPr>
    </w:p>
    <w:p w14:paraId="13A82B0A" w14:textId="77777777" w:rsidR="004D0F28" w:rsidRPr="001D46C3" w:rsidRDefault="004D0F28" w:rsidP="00AC74E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1A91CA0" w14:textId="6F4EA5F8" w:rsidR="007E29D8" w:rsidRDefault="007E29D8" w:rsidP="00AC74E5">
      <w:pPr>
        <w:jc w:val="center"/>
        <w:rPr>
          <w:rFonts w:ascii="Arial" w:hAnsi="Arial" w:cs="Arial"/>
          <w:b/>
          <w:sz w:val="22"/>
          <w:szCs w:val="22"/>
        </w:rPr>
      </w:pPr>
      <w:r w:rsidRPr="005355F5">
        <w:rPr>
          <w:rFonts w:ascii="Arial" w:hAnsi="Arial" w:cs="Arial"/>
          <w:b/>
          <w:sz w:val="22"/>
          <w:szCs w:val="22"/>
        </w:rPr>
        <w:t xml:space="preserve">Članak </w:t>
      </w:r>
      <w:r w:rsidR="00365FAE">
        <w:rPr>
          <w:rFonts w:ascii="Arial" w:hAnsi="Arial" w:cs="Arial"/>
          <w:b/>
          <w:sz w:val="22"/>
          <w:szCs w:val="22"/>
        </w:rPr>
        <w:t>3</w:t>
      </w:r>
      <w:r w:rsidRPr="005355F5">
        <w:rPr>
          <w:rFonts w:ascii="Arial" w:hAnsi="Arial" w:cs="Arial"/>
          <w:b/>
          <w:sz w:val="22"/>
          <w:szCs w:val="22"/>
        </w:rPr>
        <w:t>.</w:t>
      </w:r>
    </w:p>
    <w:p w14:paraId="3587E178" w14:textId="77777777" w:rsidR="004D0F28" w:rsidRPr="005355F5" w:rsidRDefault="004D0F28" w:rsidP="00AC74E5">
      <w:pPr>
        <w:jc w:val="center"/>
        <w:rPr>
          <w:rFonts w:ascii="Arial" w:hAnsi="Arial" w:cs="Arial"/>
          <w:b/>
          <w:sz w:val="22"/>
          <w:szCs w:val="22"/>
        </w:rPr>
      </w:pPr>
    </w:p>
    <w:p w14:paraId="75D6CC43" w14:textId="3A0C9234" w:rsidR="00B20DE7" w:rsidRDefault="00552101" w:rsidP="00AC74E5">
      <w:pPr>
        <w:jc w:val="both"/>
        <w:rPr>
          <w:rFonts w:ascii="Arial" w:hAnsi="Arial" w:cs="Arial"/>
          <w:sz w:val="22"/>
          <w:szCs w:val="22"/>
        </w:rPr>
      </w:pPr>
      <w:r w:rsidRPr="005355F5">
        <w:rPr>
          <w:rFonts w:ascii="Arial" w:hAnsi="Arial" w:cs="Arial"/>
          <w:sz w:val="22"/>
          <w:szCs w:val="22"/>
        </w:rPr>
        <w:t xml:space="preserve">Investitor koji </w:t>
      </w:r>
      <w:r w:rsidR="00574519" w:rsidRPr="005355F5">
        <w:rPr>
          <w:rFonts w:ascii="Arial" w:hAnsi="Arial" w:cs="Arial"/>
          <w:sz w:val="22"/>
          <w:szCs w:val="22"/>
        </w:rPr>
        <w:t xml:space="preserve">planira </w:t>
      </w:r>
      <w:r w:rsidRPr="005355F5">
        <w:rPr>
          <w:rFonts w:ascii="Arial" w:hAnsi="Arial" w:cs="Arial"/>
          <w:sz w:val="22"/>
          <w:szCs w:val="22"/>
        </w:rPr>
        <w:t>gradi</w:t>
      </w:r>
      <w:r w:rsidR="00574519" w:rsidRPr="005355F5">
        <w:rPr>
          <w:rFonts w:ascii="Arial" w:hAnsi="Arial" w:cs="Arial"/>
          <w:sz w:val="22"/>
          <w:szCs w:val="22"/>
        </w:rPr>
        <w:t>ti</w:t>
      </w:r>
      <w:r w:rsidRPr="005355F5">
        <w:rPr>
          <w:rFonts w:ascii="Arial" w:hAnsi="Arial" w:cs="Arial"/>
          <w:sz w:val="22"/>
          <w:szCs w:val="22"/>
        </w:rPr>
        <w:t>, rekonstruira</w:t>
      </w:r>
      <w:r w:rsidR="00574519" w:rsidRPr="005355F5">
        <w:rPr>
          <w:rFonts w:ascii="Arial" w:hAnsi="Arial" w:cs="Arial"/>
          <w:sz w:val="22"/>
          <w:szCs w:val="22"/>
        </w:rPr>
        <w:t>ti</w:t>
      </w:r>
      <w:r w:rsidRPr="005355F5">
        <w:rPr>
          <w:rFonts w:ascii="Arial" w:hAnsi="Arial" w:cs="Arial"/>
          <w:sz w:val="22"/>
          <w:szCs w:val="22"/>
        </w:rPr>
        <w:t>, vrši</w:t>
      </w:r>
      <w:r w:rsidR="00574519" w:rsidRPr="005355F5">
        <w:rPr>
          <w:rFonts w:ascii="Arial" w:hAnsi="Arial" w:cs="Arial"/>
          <w:sz w:val="22"/>
          <w:szCs w:val="22"/>
        </w:rPr>
        <w:t>ti</w:t>
      </w:r>
      <w:r w:rsidRPr="005355F5">
        <w:rPr>
          <w:rFonts w:ascii="Arial" w:hAnsi="Arial" w:cs="Arial"/>
          <w:sz w:val="22"/>
          <w:szCs w:val="22"/>
        </w:rPr>
        <w:t xml:space="preserve"> promjenu ili privo</w:t>
      </w:r>
      <w:r w:rsidR="00ED3F22" w:rsidRPr="005355F5">
        <w:rPr>
          <w:rFonts w:ascii="Arial" w:hAnsi="Arial" w:cs="Arial"/>
          <w:sz w:val="22"/>
          <w:szCs w:val="22"/>
        </w:rPr>
        <w:t>đenje</w:t>
      </w:r>
      <w:r w:rsidRPr="005355F5">
        <w:rPr>
          <w:rFonts w:ascii="Arial" w:hAnsi="Arial" w:cs="Arial"/>
          <w:sz w:val="22"/>
          <w:szCs w:val="22"/>
        </w:rPr>
        <w:t xml:space="preserve"> namjeni građevin</w:t>
      </w:r>
      <w:r w:rsidR="00ED3F22" w:rsidRPr="005355F5">
        <w:rPr>
          <w:rFonts w:ascii="Arial" w:hAnsi="Arial" w:cs="Arial"/>
          <w:sz w:val="22"/>
          <w:szCs w:val="22"/>
        </w:rPr>
        <w:t>e</w:t>
      </w:r>
      <w:r w:rsidRPr="005355F5">
        <w:rPr>
          <w:rFonts w:ascii="Arial" w:hAnsi="Arial" w:cs="Arial"/>
          <w:sz w:val="22"/>
          <w:szCs w:val="22"/>
        </w:rPr>
        <w:t xml:space="preserve"> ili djelatnost</w:t>
      </w:r>
      <w:r w:rsidR="00ED3F22" w:rsidRPr="005355F5">
        <w:rPr>
          <w:rFonts w:ascii="Arial" w:hAnsi="Arial" w:cs="Arial"/>
          <w:sz w:val="22"/>
          <w:szCs w:val="22"/>
        </w:rPr>
        <w:t>i</w:t>
      </w:r>
      <w:r w:rsidRPr="005355F5">
        <w:rPr>
          <w:rFonts w:ascii="Arial" w:hAnsi="Arial" w:cs="Arial"/>
          <w:sz w:val="22"/>
          <w:szCs w:val="22"/>
        </w:rPr>
        <w:t>, a koj</w:t>
      </w:r>
      <w:r w:rsidR="00B20DE7" w:rsidRPr="005355F5">
        <w:rPr>
          <w:rFonts w:ascii="Arial" w:hAnsi="Arial" w:cs="Arial"/>
          <w:sz w:val="22"/>
          <w:szCs w:val="22"/>
        </w:rPr>
        <w:t>em se može izdati suglasnost u smislu ove Odluke u obvezi je sudjelovati u gradnji javnih parkirališ</w:t>
      </w:r>
      <w:r w:rsidR="004D0F28">
        <w:rPr>
          <w:rFonts w:ascii="Arial" w:hAnsi="Arial" w:cs="Arial"/>
          <w:sz w:val="22"/>
          <w:szCs w:val="22"/>
        </w:rPr>
        <w:t>nih ili garažnih mjesta</w:t>
      </w:r>
      <w:r w:rsidR="00B20DE7" w:rsidRPr="005355F5">
        <w:rPr>
          <w:rFonts w:ascii="Arial" w:hAnsi="Arial" w:cs="Arial"/>
          <w:sz w:val="22"/>
          <w:szCs w:val="22"/>
        </w:rPr>
        <w:t xml:space="preserve"> plaćanjem naknade za onaj broj parkirališnih </w:t>
      </w:r>
      <w:r w:rsidR="004D0F28">
        <w:rPr>
          <w:rFonts w:ascii="Arial" w:hAnsi="Arial" w:cs="Arial"/>
          <w:sz w:val="22"/>
          <w:szCs w:val="22"/>
        </w:rPr>
        <w:t xml:space="preserve">ili garažnih </w:t>
      </w:r>
      <w:r w:rsidR="00B20DE7" w:rsidRPr="005355F5">
        <w:rPr>
          <w:rFonts w:ascii="Arial" w:hAnsi="Arial" w:cs="Arial"/>
          <w:sz w:val="22"/>
          <w:szCs w:val="22"/>
        </w:rPr>
        <w:t xml:space="preserve">mjesta koje nije u mogućnosti osigurati na </w:t>
      </w:r>
      <w:r w:rsidR="00D008EE" w:rsidRPr="005355F5">
        <w:rPr>
          <w:rFonts w:ascii="Arial" w:hAnsi="Arial" w:cs="Arial"/>
          <w:sz w:val="22"/>
          <w:szCs w:val="22"/>
        </w:rPr>
        <w:t xml:space="preserve">građevnoj čestici građevine </w:t>
      </w:r>
      <w:r w:rsidR="00B20DE7" w:rsidRPr="005355F5">
        <w:rPr>
          <w:rFonts w:ascii="Arial" w:hAnsi="Arial" w:cs="Arial"/>
          <w:sz w:val="22"/>
          <w:szCs w:val="22"/>
        </w:rPr>
        <w:t>(u daljnjem tekstu: naknada).</w:t>
      </w:r>
    </w:p>
    <w:p w14:paraId="036AFEC9" w14:textId="77777777" w:rsidR="004D0F28" w:rsidRDefault="004D0F28" w:rsidP="00AC74E5">
      <w:pPr>
        <w:jc w:val="both"/>
        <w:rPr>
          <w:rFonts w:ascii="Arial" w:hAnsi="Arial" w:cs="Arial"/>
          <w:sz w:val="22"/>
          <w:szCs w:val="22"/>
        </w:rPr>
      </w:pPr>
    </w:p>
    <w:p w14:paraId="1BA3093C" w14:textId="017BAA39" w:rsidR="004D0F28" w:rsidRDefault="004D0F28" w:rsidP="00AC74E5">
      <w:pPr>
        <w:tabs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57A8">
        <w:rPr>
          <w:rFonts w:ascii="Arial" w:hAnsi="Arial" w:cs="Arial"/>
          <w:sz w:val="22"/>
          <w:szCs w:val="22"/>
        </w:rPr>
        <w:t>Naknada za jedno parkirališno</w:t>
      </w:r>
      <w:r>
        <w:rPr>
          <w:rFonts w:ascii="Arial" w:hAnsi="Arial" w:cs="Arial"/>
          <w:sz w:val="22"/>
          <w:szCs w:val="22"/>
        </w:rPr>
        <w:t xml:space="preserve"> ili garažno</w:t>
      </w:r>
      <w:r w:rsidRPr="008757A8">
        <w:rPr>
          <w:rFonts w:ascii="Arial" w:hAnsi="Arial" w:cs="Arial"/>
          <w:sz w:val="22"/>
          <w:szCs w:val="22"/>
        </w:rPr>
        <w:t xml:space="preserve"> mjesto za koje investitor plaća sudjelovanje u gradnji javnih parkirališta </w:t>
      </w:r>
      <w:r>
        <w:rPr>
          <w:rFonts w:ascii="Arial" w:hAnsi="Arial" w:cs="Arial"/>
          <w:sz w:val="22"/>
          <w:szCs w:val="22"/>
        </w:rPr>
        <w:t xml:space="preserve">i garaža </w:t>
      </w:r>
      <w:r w:rsidRPr="008757A8">
        <w:rPr>
          <w:rFonts w:ascii="Arial" w:hAnsi="Arial" w:cs="Arial"/>
          <w:sz w:val="22"/>
          <w:szCs w:val="22"/>
        </w:rPr>
        <w:t>ovisi o području u koj</w:t>
      </w:r>
      <w:r>
        <w:rPr>
          <w:rFonts w:ascii="Arial" w:hAnsi="Arial" w:cs="Arial"/>
          <w:sz w:val="22"/>
          <w:szCs w:val="22"/>
        </w:rPr>
        <w:t>em</w:t>
      </w:r>
      <w:r w:rsidRPr="008757A8">
        <w:rPr>
          <w:rFonts w:ascii="Arial" w:hAnsi="Arial" w:cs="Arial"/>
          <w:sz w:val="22"/>
          <w:szCs w:val="22"/>
        </w:rPr>
        <w:t xml:space="preserve"> se građevina gradi</w:t>
      </w:r>
      <w:r w:rsidR="009C227E">
        <w:rPr>
          <w:rFonts w:ascii="Arial" w:hAnsi="Arial" w:cs="Arial"/>
          <w:sz w:val="22"/>
          <w:szCs w:val="22"/>
        </w:rPr>
        <w:t>,</w:t>
      </w:r>
      <w:r w:rsidRPr="008757A8">
        <w:rPr>
          <w:rFonts w:ascii="Arial" w:hAnsi="Arial" w:cs="Arial"/>
          <w:sz w:val="22"/>
          <w:szCs w:val="22"/>
        </w:rPr>
        <w:t xml:space="preserve"> </w:t>
      </w:r>
      <w:r w:rsidR="009C227E">
        <w:rPr>
          <w:rFonts w:ascii="Arial" w:hAnsi="Arial" w:cs="Arial"/>
          <w:sz w:val="22"/>
          <w:szCs w:val="22"/>
        </w:rPr>
        <w:t>sukladno odredbi</w:t>
      </w:r>
      <w:r w:rsidR="009C227E" w:rsidRPr="005355F5">
        <w:rPr>
          <w:rFonts w:ascii="Arial" w:hAnsi="Arial" w:cs="Arial"/>
          <w:sz w:val="22"/>
          <w:szCs w:val="22"/>
        </w:rPr>
        <w:t xml:space="preserve"> članka 41. stav</w:t>
      </w:r>
      <w:r w:rsidR="009C227E">
        <w:rPr>
          <w:rFonts w:ascii="Arial" w:hAnsi="Arial" w:cs="Arial"/>
          <w:sz w:val="22"/>
          <w:szCs w:val="22"/>
        </w:rPr>
        <w:t>ka</w:t>
      </w:r>
      <w:r w:rsidR="009C227E" w:rsidRPr="005355F5">
        <w:rPr>
          <w:rFonts w:ascii="Arial" w:hAnsi="Arial" w:cs="Arial"/>
          <w:sz w:val="22"/>
          <w:szCs w:val="22"/>
        </w:rPr>
        <w:t xml:space="preserve"> </w:t>
      </w:r>
      <w:r w:rsidR="009C227E">
        <w:rPr>
          <w:rFonts w:ascii="Arial" w:hAnsi="Arial" w:cs="Arial"/>
          <w:sz w:val="22"/>
          <w:szCs w:val="22"/>
        </w:rPr>
        <w:t>1</w:t>
      </w:r>
      <w:r w:rsidR="009C227E" w:rsidRPr="005355F5">
        <w:rPr>
          <w:rFonts w:ascii="Arial" w:hAnsi="Arial" w:cs="Arial"/>
          <w:sz w:val="22"/>
          <w:szCs w:val="22"/>
        </w:rPr>
        <w:t>1</w:t>
      </w:r>
      <w:r w:rsidR="009C227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0F255B">
        <w:rPr>
          <w:rFonts w:ascii="Arial" w:hAnsi="Arial" w:cs="Arial"/>
          <w:sz w:val="22"/>
          <w:szCs w:val="22"/>
        </w:rPr>
        <w:t>Izmjena i dopuna (cjeloviti</w:t>
      </w:r>
      <w:r>
        <w:rPr>
          <w:rFonts w:ascii="Arial" w:hAnsi="Arial" w:cs="Arial"/>
          <w:sz w:val="22"/>
          <w:szCs w:val="22"/>
        </w:rPr>
        <w:t>h</w:t>
      </w:r>
      <w:r w:rsidRPr="000F255B">
        <w:rPr>
          <w:rFonts w:ascii="Arial" w:hAnsi="Arial" w:cs="Arial"/>
          <w:sz w:val="22"/>
          <w:szCs w:val="22"/>
        </w:rPr>
        <w:t>) Generalnog urbanističkog plana Grada Šibenika</w:t>
      </w:r>
      <w:r>
        <w:rPr>
          <w:rFonts w:ascii="Arial" w:hAnsi="Arial" w:cs="Arial"/>
          <w:sz w:val="22"/>
          <w:szCs w:val="22"/>
        </w:rPr>
        <w:t xml:space="preserve"> i iznosi:</w:t>
      </w:r>
    </w:p>
    <w:p w14:paraId="5FF797D8" w14:textId="77777777" w:rsidR="00E941FA" w:rsidRDefault="00E941FA" w:rsidP="00AC74E5">
      <w:pPr>
        <w:jc w:val="both"/>
        <w:rPr>
          <w:rFonts w:ascii="Arial" w:hAnsi="Arial" w:cs="Arial"/>
          <w:sz w:val="22"/>
          <w:szCs w:val="22"/>
        </w:rPr>
      </w:pPr>
    </w:p>
    <w:p w14:paraId="7685F7D1" w14:textId="5B79489B" w:rsidR="004D0F28" w:rsidRDefault="004D0F28" w:rsidP="00AC74E5">
      <w:pPr>
        <w:jc w:val="both"/>
        <w:rPr>
          <w:rFonts w:ascii="Arial" w:hAnsi="Arial" w:cs="Arial"/>
          <w:sz w:val="22"/>
          <w:szCs w:val="22"/>
        </w:rPr>
      </w:pPr>
      <w:r w:rsidRPr="008757A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2E6671">
        <w:rPr>
          <w:rFonts w:ascii="Arial" w:hAnsi="Arial" w:cs="Arial"/>
          <w:sz w:val="22"/>
          <w:szCs w:val="22"/>
        </w:rPr>
        <w:t>6</w:t>
      </w:r>
      <w:r w:rsidRPr="008757A8">
        <w:rPr>
          <w:rFonts w:ascii="Arial" w:hAnsi="Arial" w:cs="Arial"/>
          <w:sz w:val="22"/>
          <w:szCs w:val="22"/>
        </w:rPr>
        <w:t xml:space="preserve">0.000,00 kuna u </w:t>
      </w:r>
      <w:r>
        <w:rPr>
          <w:rFonts w:ascii="Arial" w:hAnsi="Arial" w:cs="Arial"/>
          <w:sz w:val="22"/>
          <w:szCs w:val="22"/>
        </w:rPr>
        <w:t>p</w:t>
      </w:r>
      <w:r w:rsidRPr="008757A8">
        <w:rPr>
          <w:rFonts w:ascii="Arial" w:hAnsi="Arial" w:cs="Arial"/>
          <w:sz w:val="22"/>
          <w:szCs w:val="22"/>
        </w:rPr>
        <w:t>ovijesn</w:t>
      </w:r>
      <w:r>
        <w:rPr>
          <w:rFonts w:ascii="Arial" w:hAnsi="Arial" w:cs="Arial"/>
          <w:sz w:val="22"/>
          <w:szCs w:val="22"/>
        </w:rPr>
        <w:t>oj</w:t>
      </w:r>
      <w:r w:rsidRPr="008757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graditeljskoj jezgri – 1.1. (prostori: zaštićena povijesna jezgra)</w:t>
      </w:r>
      <w:r w:rsidR="009C227E">
        <w:rPr>
          <w:rFonts w:ascii="Arial" w:hAnsi="Arial" w:cs="Arial"/>
          <w:sz w:val="22"/>
          <w:szCs w:val="22"/>
        </w:rPr>
        <w:t>,</w:t>
      </w:r>
      <w:r w:rsidRPr="008757A8">
        <w:rPr>
          <w:rFonts w:ascii="Arial" w:hAnsi="Arial" w:cs="Arial"/>
          <w:sz w:val="22"/>
          <w:szCs w:val="22"/>
        </w:rPr>
        <w:t xml:space="preserve"> </w:t>
      </w:r>
    </w:p>
    <w:p w14:paraId="0C8102CB" w14:textId="77777777" w:rsidR="004D0F28" w:rsidRDefault="004D0F28" w:rsidP="00AC74E5">
      <w:pPr>
        <w:jc w:val="both"/>
        <w:rPr>
          <w:rFonts w:ascii="Arial" w:hAnsi="Arial" w:cs="Arial"/>
          <w:sz w:val="22"/>
          <w:szCs w:val="22"/>
        </w:rPr>
      </w:pPr>
    </w:p>
    <w:p w14:paraId="4C54CE95" w14:textId="69CBC9D7" w:rsidR="004D0F28" w:rsidRDefault="004D0F28" w:rsidP="00AC74E5">
      <w:pPr>
        <w:jc w:val="both"/>
        <w:rPr>
          <w:rFonts w:ascii="Arial" w:hAnsi="Arial" w:cs="Arial"/>
          <w:sz w:val="22"/>
          <w:szCs w:val="22"/>
        </w:rPr>
      </w:pPr>
      <w:r w:rsidRPr="008757A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2E6671">
        <w:rPr>
          <w:rFonts w:ascii="Arial" w:hAnsi="Arial" w:cs="Arial"/>
          <w:sz w:val="22"/>
          <w:szCs w:val="22"/>
        </w:rPr>
        <w:t>5</w:t>
      </w:r>
      <w:r w:rsidRPr="008757A8">
        <w:rPr>
          <w:rFonts w:ascii="Arial" w:hAnsi="Arial" w:cs="Arial"/>
          <w:sz w:val="22"/>
          <w:szCs w:val="22"/>
        </w:rPr>
        <w:t xml:space="preserve">0.000,00 kuna u </w:t>
      </w:r>
      <w:r>
        <w:rPr>
          <w:rFonts w:ascii="Arial" w:hAnsi="Arial" w:cs="Arial"/>
          <w:sz w:val="22"/>
          <w:szCs w:val="22"/>
        </w:rPr>
        <w:t>kontaktnom području p</w:t>
      </w:r>
      <w:r w:rsidRPr="008757A8">
        <w:rPr>
          <w:rFonts w:ascii="Arial" w:hAnsi="Arial" w:cs="Arial"/>
          <w:sz w:val="22"/>
          <w:szCs w:val="22"/>
        </w:rPr>
        <w:t>ovijesn</w:t>
      </w:r>
      <w:r>
        <w:rPr>
          <w:rFonts w:ascii="Arial" w:hAnsi="Arial" w:cs="Arial"/>
          <w:sz w:val="22"/>
          <w:szCs w:val="22"/>
        </w:rPr>
        <w:t>e</w:t>
      </w:r>
      <w:r w:rsidRPr="008757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graditeljske jezgre – 1.2. (prostori: Crnica, Građa, </w:t>
      </w:r>
      <w:proofErr w:type="spellStart"/>
      <w:r>
        <w:rPr>
          <w:rFonts w:ascii="Arial" w:hAnsi="Arial" w:cs="Arial"/>
          <w:sz w:val="22"/>
          <w:szCs w:val="22"/>
        </w:rPr>
        <w:t>Plišac</w:t>
      </w:r>
      <w:proofErr w:type="spellEnd"/>
      <w:r>
        <w:rPr>
          <w:rFonts w:ascii="Arial" w:hAnsi="Arial" w:cs="Arial"/>
          <w:sz w:val="22"/>
          <w:szCs w:val="22"/>
        </w:rPr>
        <w:t>, Varoš i drugi)</w:t>
      </w:r>
      <w:r w:rsidR="009C227E">
        <w:rPr>
          <w:rFonts w:ascii="Arial" w:hAnsi="Arial" w:cs="Arial"/>
          <w:sz w:val="22"/>
          <w:szCs w:val="22"/>
        </w:rPr>
        <w:t>,</w:t>
      </w:r>
      <w:r w:rsidRPr="008757A8">
        <w:rPr>
          <w:rFonts w:ascii="Arial" w:hAnsi="Arial" w:cs="Arial"/>
          <w:sz w:val="22"/>
          <w:szCs w:val="22"/>
        </w:rPr>
        <w:t xml:space="preserve"> </w:t>
      </w:r>
    </w:p>
    <w:p w14:paraId="6C8603BE" w14:textId="77777777" w:rsidR="004D0F28" w:rsidRDefault="004D0F28" w:rsidP="00AC74E5">
      <w:pPr>
        <w:jc w:val="both"/>
        <w:rPr>
          <w:rFonts w:ascii="Arial" w:hAnsi="Arial" w:cs="Arial"/>
          <w:sz w:val="22"/>
          <w:szCs w:val="22"/>
        </w:rPr>
      </w:pPr>
    </w:p>
    <w:p w14:paraId="6C4A7327" w14:textId="15F56727" w:rsidR="004D0F28" w:rsidRPr="008757A8" w:rsidRDefault="004D0F28" w:rsidP="00AC74E5">
      <w:pPr>
        <w:jc w:val="both"/>
        <w:rPr>
          <w:rFonts w:ascii="Arial" w:hAnsi="Arial" w:cs="Arial"/>
          <w:sz w:val="22"/>
          <w:szCs w:val="22"/>
        </w:rPr>
      </w:pPr>
      <w:r w:rsidRPr="008757A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A001F8">
        <w:rPr>
          <w:rFonts w:ascii="Arial" w:hAnsi="Arial" w:cs="Arial"/>
          <w:sz w:val="22"/>
          <w:szCs w:val="22"/>
        </w:rPr>
        <w:t>4</w:t>
      </w:r>
      <w:r w:rsidRPr="008757A8">
        <w:rPr>
          <w:rFonts w:ascii="Arial" w:hAnsi="Arial" w:cs="Arial"/>
          <w:sz w:val="22"/>
          <w:szCs w:val="22"/>
        </w:rPr>
        <w:t xml:space="preserve">0.000,00 kuna </w:t>
      </w:r>
      <w:r>
        <w:rPr>
          <w:rFonts w:ascii="Arial" w:hAnsi="Arial" w:cs="Arial"/>
          <w:sz w:val="22"/>
          <w:szCs w:val="22"/>
        </w:rPr>
        <w:t>na</w:t>
      </w:r>
      <w:r w:rsidRPr="008757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prostorima niske stambene namjene većih gustoća – 1.3. (prostori </w:t>
      </w:r>
      <w:proofErr w:type="spellStart"/>
      <w:r>
        <w:rPr>
          <w:rFonts w:ascii="Arial" w:hAnsi="Arial" w:cs="Arial"/>
          <w:sz w:val="22"/>
          <w:szCs w:val="22"/>
        </w:rPr>
        <w:t>Baldekin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Meterize</w:t>
      </w:r>
      <w:proofErr w:type="spellEnd"/>
      <w:r>
        <w:rPr>
          <w:rFonts w:ascii="Arial" w:hAnsi="Arial" w:cs="Arial"/>
          <w:sz w:val="22"/>
          <w:szCs w:val="22"/>
        </w:rPr>
        <w:t xml:space="preserve">, Crnica, Građa, </w:t>
      </w:r>
      <w:proofErr w:type="spellStart"/>
      <w:r>
        <w:rPr>
          <w:rFonts w:ascii="Arial" w:hAnsi="Arial" w:cs="Arial"/>
          <w:sz w:val="22"/>
          <w:szCs w:val="22"/>
        </w:rPr>
        <w:t>Škopinac</w:t>
      </w:r>
      <w:proofErr w:type="spellEnd"/>
      <w:r>
        <w:rPr>
          <w:rFonts w:ascii="Arial" w:hAnsi="Arial" w:cs="Arial"/>
          <w:sz w:val="22"/>
          <w:szCs w:val="22"/>
        </w:rPr>
        <w:t xml:space="preserve">, Vanjski, </w:t>
      </w:r>
      <w:proofErr w:type="spellStart"/>
      <w:r>
        <w:rPr>
          <w:rFonts w:ascii="Arial" w:hAnsi="Arial" w:cs="Arial"/>
          <w:sz w:val="22"/>
          <w:szCs w:val="22"/>
        </w:rPr>
        <w:t>Mandalina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Korme</w:t>
      </w:r>
      <w:proofErr w:type="spellEnd"/>
      <w:r>
        <w:rPr>
          <w:rFonts w:ascii="Arial" w:hAnsi="Arial" w:cs="Arial"/>
          <w:sz w:val="22"/>
          <w:szCs w:val="22"/>
        </w:rPr>
        <w:t xml:space="preserve">, Periše i </w:t>
      </w:r>
      <w:proofErr w:type="spellStart"/>
      <w:r>
        <w:rPr>
          <w:rFonts w:ascii="Arial" w:hAnsi="Arial" w:cs="Arial"/>
          <w:sz w:val="22"/>
          <w:szCs w:val="22"/>
        </w:rPr>
        <w:t>Zablaće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9C227E">
        <w:rPr>
          <w:rFonts w:ascii="Arial" w:hAnsi="Arial" w:cs="Arial"/>
          <w:sz w:val="22"/>
          <w:szCs w:val="22"/>
        </w:rPr>
        <w:t>.</w:t>
      </w:r>
    </w:p>
    <w:p w14:paraId="7F3084FE" w14:textId="77777777" w:rsidR="004D0F28" w:rsidRPr="008757A8" w:rsidRDefault="004D0F28" w:rsidP="00AC74E5">
      <w:pPr>
        <w:jc w:val="both"/>
        <w:rPr>
          <w:rFonts w:ascii="Arial" w:hAnsi="Arial" w:cs="Arial"/>
          <w:sz w:val="22"/>
          <w:szCs w:val="22"/>
        </w:rPr>
      </w:pPr>
    </w:p>
    <w:p w14:paraId="05537687" w14:textId="7235C339" w:rsidR="00B275F1" w:rsidRPr="005355F5" w:rsidRDefault="00B20DE7" w:rsidP="00AC74E5">
      <w:pPr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  <w:r w:rsidRPr="005355F5">
        <w:rPr>
          <w:rFonts w:ascii="Arial" w:hAnsi="Arial" w:cs="Arial"/>
          <w:sz w:val="22"/>
          <w:szCs w:val="22"/>
        </w:rPr>
        <w:t>.</w:t>
      </w:r>
    </w:p>
    <w:p w14:paraId="6DF6DC1A" w14:textId="7CF8D18B" w:rsidR="00B20DE7" w:rsidRPr="005355F5" w:rsidRDefault="00E941FA" w:rsidP="00AC74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Članak </w:t>
      </w:r>
      <w:r w:rsidR="00365FAE">
        <w:rPr>
          <w:rFonts w:ascii="Arial" w:hAnsi="Arial" w:cs="Arial"/>
          <w:b/>
          <w:sz w:val="22"/>
          <w:szCs w:val="22"/>
        </w:rPr>
        <w:t>4</w:t>
      </w:r>
      <w:r w:rsidR="00B20DE7" w:rsidRPr="005355F5">
        <w:rPr>
          <w:rFonts w:ascii="Arial" w:hAnsi="Arial" w:cs="Arial"/>
          <w:b/>
          <w:sz w:val="22"/>
          <w:szCs w:val="22"/>
        </w:rPr>
        <w:t>.</w:t>
      </w:r>
    </w:p>
    <w:p w14:paraId="3266C117" w14:textId="77777777" w:rsidR="00B20DE7" w:rsidRPr="005355F5" w:rsidRDefault="00B20DE7" w:rsidP="00AC74E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B0A5BB6" w14:textId="2D099A20" w:rsidR="00B275F1" w:rsidRDefault="00D008EE" w:rsidP="00AC74E5">
      <w:pPr>
        <w:jc w:val="both"/>
        <w:rPr>
          <w:rFonts w:ascii="Arial" w:hAnsi="Arial" w:cs="Arial"/>
          <w:sz w:val="22"/>
          <w:szCs w:val="22"/>
        </w:rPr>
      </w:pPr>
      <w:r w:rsidRPr="005355F5">
        <w:rPr>
          <w:rFonts w:ascii="Arial" w:hAnsi="Arial" w:cs="Arial"/>
          <w:sz w:val="22"/>
          <w:szCs w:val="22"/>
        </w:rPr>
        <w:t>Plaćanjem</w:t>
      </w:r>
      <w:r w:rsidR="00B275F1" w:rsidRPr="005355F5">
        <w:rPr>
          <w:rFonts w:ascii="Arial" w:hAnsi="Arial" w:cs="Arial"/>
          <w:sz w:val="22"/>
          <w:szCs w:val="22"/>
        </w:rPr>
        <w:t xml:space="preserve"> naknade za broj </w:t>
      </w:r>
      <w:r w:rsidR="00B20DE7" w:rsidRPr="005355F5">
        <w:rPr>
          <w:rFonts w:ascii="Arial" w:hAnsi="Arial" w:cs="Arial"/>
          <w:sz w:val="22"/>
          <w:szCs w:val="22"/>
        </w:rPr>
        <w:t xml:space="preserve">parkirališnih </w:t>
      </w:r>
      <w:r w:rsidR="00E941FA">
        <w:rPr>
          <w:rFonts w:ascii="Arial" w:hAnsi="Arial" w:cs="Arial"/>
          <w:sz w:val="22"/>
          <w:szCs w:val="22"/>
        </w:rPr>
        <w:t xml:space="preserve">ili garažnih </w:t>
      </w:r>
      <w:r w:rsidR="00B20DE7" w:rsidRPr="005355F5">
        <w:rPr>
          <w:rFonts w:ascii="Arial" w:hAnsi="Arial" w:cs="Arial"/>
          <w:sz w:val="22"/>
          <w:szCs w:val="22"/>
        </w:rPr>
        <w:t xml:space="preserve">mjesta </w:t>
      </w:r>
      <w:r w:rsidR="00B275F1" w:rsidRPr="005355F5">
        <w:rPr>
          <w:rFonts w:ascii="Arial" w:hAnsi="Arial" w:cs="Arial"/>
          <w:sz w:val="22"/>
          <w:szCs w:val="22"/>
        </w:rPr>
        <w:t>osigurani</w:t>
      </w:r>
      <w:r w:rsidRPr="005355F5">
        <w:rPr>
          <w:rFonts w:ascii="Arial" w:hAnsi="Arial" w:cs="Arial"/>
          <w:sz w:val="22"/>
          <w:szCs w:val="22"/>
        </w:rPr>
        <w:t>h</w:t>
      </w:r>
      <w:r w:rsidR="00B275F1" w:rsidRPr="005355F5">
        <w:rPr>
          <w:rFonts w:ascii="Arial" w:hAnsi="Arial" w:cs="Arial"/>
          <w:sz w:val="22"/>
          <w:szCs w:val="22"/>
        </w:rPr>
        <w:t xml:space="preserve"> na javnom parkiralištu</w:t>
      </w:r>
      <w:r w:rsidR="00BB15C9">
        <w:rPr>
          <w:rFonts w:ascii="Arial" w:hAnsi="Arial" w:cs="Arial"/>
          <w:sz w:val="22"/>
          <w:szCs w:val="22"/>
        </w:rPr>
        <w:t xml:space="preserve"> i garaži</w:t>
      </w:r>
      <w:r w:rsidR="00D43013" w:rsidRPr="005355F5">
        <w:rPr>
          <w:rFonts w:ascii="Arial" w:hAnsi="Arial" w:cs="Arial"/>
          <w:sz w:val="22"/>
          <w:szCs w:val="22"/>
        </w:rPr>
        <w:t>,</w:t>
      </w:r>
      <w:r w:rsidR="00B275F1" w:rsidRPr="005355F5">
        <w:rPr>
          <w:rFonts w:ascii="Arial" w:hAnsi="Arial" w:cs="Arial"/>
          <w:sz w:val="22"/>
          <w:szCs w:val="22"/>
        </w:rPr>
        <w:t xml:space="preserve"> na istima se ne ukida sustav dnevne, mjesečne ili godišnje naplate parkiranja sukladno režimu korištenja </w:t>
      </w:r>
      <w:r w:rsidRPr="005355F5">
        <w:rPr>
          <w:rFonts w:ascii="Arial" w:hAnsi="Arial" w:cs="Arial"/>
          <w:sz w:val="22"/>
          <w:szCs w:val="22"/>
        </w:rPr>
        <w:t>javnih parkirališta</w:t>
      </w:r>
      <w:r w:rsidR="00BB15C9">
        <w:rPr>
          <w:rFonts w:ascii="Arial" w:hAnsi="Arial" w:cs="Arial"/>
          <w:sz w:val="22"/>
          <w:szCs w:val="22"/>
        </w:rPr>
        <w:t xml:space="preserve"> i garaža</w:t>
      </w:r>
      <w:r w:rsidRPr="005355F5">
        <w:rPr>
          <w:rFonts w:ascii="Arial" w:hAnsi="Arial" w:cs="Arial"/>
          <w:sz w:val="22"/>
          <w:szCs w:val="22"/>
        </w:rPr>
        <w:t xml:space="preserve"> pod naplatom</w:t>
      </w:r>
      <w:r w:rsidR="00B275F1" w:rsidRPr="005355F5">
        <w:rPr>
          <w:rFonts w:ascii="Arial" w:hAnsi="Arial" w:cs="Arial"/>
          <w:sz w:val="22"/>
          <w:szCs w:val="22"/>
        </w:rPr>
        <w:t>.</w:t>
      </w:r>
    </w:p>
    <w:p w14:paraId="027B228D" w14:textId="77777777" w:rsidR="00E941FA" w:rsidRDefault="00E941FA" w:rsidP="00AC74E5">
      <w:pPr>
        <w:jc w:val="both"/>
        <w:rPr>
          <w:rFonts w:ascii="Arial" w:hAnsi="Arial" w:cs="Arial"/>
          <w:sz w:val="22"/>
          <w:szCs w:val="22"/>
        </w:rPr>
      </w:pPr>
    </w:p>
    <w:p w14:paraId="476D0C1D" w14:textId="0720722A" w:rsidR="00B275F1" w:rsidRPr="005355F5" w:rsidRDefault="00494414" w:rsidP="00AC74E5">
      <w:pPr>
        <w:jc w:val="both"/>
        <w:rPr>
          <w:rFonts w:ascii="Arial" w:hAnsi="Arial" w:cs="Arial"/>
          <w:sz w:val="22"/>
          <w:szCs w:val="22"/>
        </w:rPr>
      </w:pPr>
      <w:r w:rsidRPr="005355F5">
        <w:rPr>
          <w:rFonts w:ascii="Arial" w:hAnsi="Arial" w:cs="Arial"/>
          <w:sz w:val="22"/>
          <w:szCs w:val="22"/>
        </w:rPr>
        <w:t xml:space="preserve">Plaćanjem naknade </w:t>
      </w:r>
      <w:r w:rsidR="00B275F1" w:rsidRPr="005355F5">
        <w:rPr>
          <w:rFonts w:ascii="Arial" w:hAnsi="Arial" w:cs="Arial"/>
          <w:sz w:val="22"/>
          <w:szCs w:val="22"/>
        </w:rPr>
        <w:t xml:space="preserve">ne stječe se pravo rezervacije </w:t>
      </w:r>
      <w:r w:rsidR="00D43013" w:rsidRPr="005355F5">
        <w:rPr>
          <w:rFonts w:ascii="Arial" w:hAnsi="Arial" w:cs="Arial"/>
          <w:sz w:val="22"/>
          <w:szCs w:val="22"/>
        </w:rPr>
        <w:t xml:space="preserve">parkirališnog </w:t>
      </w:r>
      <w:r w:rsidR="00E941FA">
        <w:rPr>
          <w:rFonts w:ascii="Arial" w:hAnsi="Arial" w:cs="Arial"/>
          <w:sz w:val="22"/>
          <w:szCs w:val="22"/>
        </w:rPr>
        <w:t xml:space="preserve">ili garažnog </w:t>
      </w:r>
      <w:r w:rsidR="00D43013" w:rsidRPr="005355F5">
        <w:rPr>
          <w:rFonts w:ascii="Arial" w:hAnsi="Arial" w:cs="Arial"/>
          <w:sz w:val="22"/>
          <w:szCs w:val="22"/>
        </w:rPr>
        <w:t xml:space="preserve">mjesta </w:t>
      </w:r>
      <w:r w:rsidR="00B275F1" w:rsidRPr="005355F5">
        <w:rPr>
          <w:rFonts w:ascii="Arial" w:hAnsi="Arial" w:cs="Arial"/>
          <w:sz w:val="22"/>
          <w:szCs w:val="22"/>
        </w:rPr>
        <w:t xml:space="preserve">na točno određenoj lokaciji </w:t>
      </w:r>
      <w:r w:rsidR="00D43013" w:rsidRPr="005355F5">
        <w:rPr>
          <w:rFonts w:ascii="Arial" w:hAnsi="Arial" w:cs="Arial"/>
          <w:sz w:val="22"/>
          <w:szCs w:val="22"/>
        </w:rPr>
        <w:t>na javnom parkiralištu</w:t>
      </w:r>
      <w:r w:rsidR="00BB15C9">
        <w:rPr>
          <w:rFonts w:ascii="Arial" w:hAnsi="Arial" w:cs="Arial"/>
          <w:sz w:val="22"/>
          <w:szCs w:val="22"/>
        </w:rPr>
        <w:t xml:space="preserve"> i garaži</w:t>
      </w:r>
      <w:r w:rsidR="00D43013" w:rsidRPr="005355F5">
        <w:rPr>
          <w:rFonts w:ascii="Arial" w:hAnsi="Arial" w:cs="Arial"/>
          <w:sz w:val="22"/>
          <w:szCs w:val="22"/>
        </w:rPr>
        <w:t xml:space="preserve"> </w:t>
      </w:r>
      <w:r w:rsidR="00B275F1" w:rsidRPr="005355F5">
        <w:rPr>
          <w:rFonts w:ascii="Arial" w:hAnsi="Arial" w:cs="Arial"/>
          <w:sz w:val="22"/>
          <w:szCs w:val="22"/>
        </w:rPr>
        <w:t>niti</w:t>
      </w:r>
      <w:r w:rsidR="00394C47">
        <w:rPr>
          <w:rFonts w:ascii="Arial" w:hAnsi="Arial" w:cs="Arial"/>
          <w:sz w:val="22"/>
          <w:szCs w:val="22"/>
        </w:rPr>
        <w:t xml:space="preserve"> se dobiva jamstvo da će se isto</w:t>
      </w:r>
      <w:r w:rsidR="00B275F1" w:rsidRPr="005355F5">
        <w:rPr>
          <w:rFonts w:ascii="Arial" w:hAnsi="Arial" w:cs="Arial"/>
          <w:sz w:val="22"/>
          <w:szCs w:val="22"/>
        </w:rPr>
        <w:t xml:space="preserve"> moći koristiti za potrebe korisnika </w:t>
      </w:r>
      <w:r w:rsidR="00B20DE7" w:rsidRPr="005355F5">
        <w:rPr>
          <w:rFonts w:ascii="Arial" w:hAnsi="Arial" w:cs="Arial"/>
          <w:sz w:val="22"/>
          <w:szCs w:val="22"/>
        </w:rPr>
        <w:t xml:space="preserve">predmetne </w:t>
      </w:r>
      <w:r w:rsidR="00B275F1" w:rsidRPr="005355F5">
        <w:rPr>
          <w:rFonts w:ascii="Arial" w:hAnsi="Arial" w:cs="Arial"/>
          <w:sz w:val="22"/>
          <w:szCs w:val="22"/>
        </w:rPr>
        <w:t xml:space="preserve">građevine za koju je plaćena naknada </w:t>
      </w:r>
      <w:r w:rsidR="00B20DE7" w:rsidRPr="005355F5">
        <w:rPr>
          <w:rFonts w:ascii="Arial" w:hAnsi="Arial" w:cs="Arial"/>
          <w:sz w:val="22"/>
          <w:szCs w:val="22"/>
        </w:rPr>
        <w:t xml:space="preserve">iz članka </w:t>
      </w:r>
      <w:r w:rsidR="00E941FA">
        <w:rPr>
          <w:rFonts w:ascii="Arial" w:hAnsi="Arial" w:cs="Arial"/>
          <w:sz w:val="22"/>
          <w:szCs w:val="22"/>
        </w:rPr>
        <w:t>4</w:t>
      </w:r>
      <w:r w:rsidR="00B20DE7" w:rsidRPr="005355F5">
        <w:rPr>
          <w:rFonts w:ascii="Arial" w:hAnsi="Arial" w:cs="Arial"/>
          <w:sz w:val="22"/>
          <w:szCs w:val="22"/>
        </w:rPr>
        <w:t>.</w:t>
      </w:r>
      <w:r w:rsidR="00E941FA">
        <w:rPr>
          <w:rFonts w:ascii="Arial" w:hAnsi="Arial" w:cs="Arial"/>
          <w:sz w:val="22"/>
          <w:szCs w:val="22"/>
        </w:rPr>
        <w:t xml:space="preserve">, </w:t>
      </w:r>
      <w:r w:rsidR="00B275F1" w:rsidRPr="005355F5">
        <w:rPr>
          <w:rFonts w:ascii="Arial" w:hAnsi="Arial" w:cs="Arial"/>
          <w:sz w:val="22"/>
          <w:szCs w:val="22"/>
        </w:rPr>
        <w:t xml:space="preserve">odnosno </w:t>
      </w:r>
      <w:r w:rsidR="00B20DE7" w:rsidRPr="005355F5">
        <w:rPr>
          <w:rFonts w:ascii="Arial" w:hAnsi="Arial" w:cs="Arial"/>
          <w:sz w:val="22"/>
          <w:szCs w:val="22"/>
        </w:rPr>
        <w:t xml:space="preserve">dobivanjem suglasnosti </w:t>
      </w:r>
      <w:r w:rsidR="00D008EE" w:rsidRPr="005355F5">
        <w:rPr>
          <w:rFonts w:ascii="Arial" w:hAnsi="Arial" w:cs="Arial"/>
          <w:sz w:val="22"/>
          <w:szCs w:val="22"/>
        </w:rPr>
        <w:t>iz članka 2</w:t>
      </w:r>
      <w:r w:rsidR="00B20DE7" w:rsidRPr="005355F5">
        <w:rPr>
          <w:rFonts w:ascii="Arial" w:hAnsi="Arial" w:cs="Arial"/>
          <w:sz w:val="22"/>
          <w:szCs w:val="22"/>
        </w:rPr>
        <w:t>. ove Odluke</w:t>
      </w:r>
      <w:r w:rsidR="00BB15C9">
        <w:rPr>
          <w:rFonts w:ascii="Arial" w:hAnsi="Arial" w:cs="Arial"/>
          <w:sz w:val="22"/>
          <w:szCs w:val="22"/>
        </w:rPr>
        <w:t>.</w:t>
      </w:r>
      <w:r w:rsidR="00D43013" w:rsidRPr="005355F5">
        <w:rPr>
          <w:rFonts w:ascii="Arial" w:hAnsi="Arial" w:cs="Arial"/>
          <w:sz w:val="22"/>
          <w:szCs w:val="22"/>
        </w:rPr>
        <w:t xml:space="preserve"> </w:t>
      </w:r>
      <w:r w:rsidR="00BB15C9">
        <w:rPr>
          <w:rFonts w:ascii="Arial" w:hAnsi="Arial" w:cs="Arial"/>
          <w:sz w:val="22"/>
          <w:szCs w:val="22"/>
        </w:rPr>
        <w:t>K</w:t>
      </w:r>
      <w:r w:rsidR="00B275F1" w:rsidRPr="005355F5">
        <w:rPr>
          <w:rFonts w:ascii="Arial" w:hAnsi="Arial" w:cs="Arial"/>
          <w:sz w:val="22"/>
          <w:szCs w:val="22"/>
        </w:rPr>
        <w:t xml:space="preserve">orisnici građevine ne stječu nikakva posebna prava na javnim </w:t>
      </w:r>
      <w:r w:rsidR="00D008EE" w:rsidRPr="005355F5">
        <w:rPr>
          <w:rFonts w:ascii="Arial" w:hAnsi="Arial" w:cs="Arial"/>
          <w:sz w:val="22"/>
          <w:szCs w:val="22"/>
        </w:rPr>
        <w:t>parkiralištima</w:t>
      </w:r>
      <w:r w:rsidR="00BB15C9">
        <w:rPr>
          <w:rFonts w:ascii="Arial" w:hAnsi="Arial" w:cs="Arial"/>
          <w:sz w:val="22"/>
          <w:szCs w:val="22"/>
        </w:rPr>
        <w:t xml:space="preserve"> i garažama</w:t>
      </w:r>
      <w:r w:rsidR="00D008EE" w:rsidRPr="005355F5">
        <w:rPr>
          <w:rFonts w:ascii="Arial" w:hAnsi="Arial" w:cs="Arial"/>
          <w:sz w:val="22"/>
          <w:szCs w:val="22"/>
        </w:rPr>
        <w:t xml:space="preserve"> Grada </w:t>
      </w:r>
      <w:r w:rsidR="00E941FA">
        <w:rPr>
          <w:rFonts w:ascii="Arial" w:hAnsi="Arial" w:cs="Arial"/>
          <w:sz w:val="22"/>
          <w:szCs w:val="22"/>
        </w:rPr>
        <w:t>Šibenika</w:t>
      </w:r>
      <w:r w:rsidR="00B275F1" w:rsidRPr="005355F5">
        <w:rPr>
          <w:rFonts w:ascii="Arial" w:hAnsi="Arial" w:cs="Arial"/>
          <w:sz w:val="22"/>
          <w:szCs w:val="22"/>
        </w:rPr>
        <w:t xml:space="preserve"> različita od prava drugih korisnika javnih parkirališta</w:t>
      </w:r>
      <w:r w:rsidR="00BB15C9">
        <w:rPr>
          <w:rFonts w:ascii="Arial" w:hAnsi="Arial" w:cs="Arial"/>
          <w:sz w:val="22"/>
          <w:szCs w:val="22"/>
        </w:rPr>
        <w:t xml:space="preserve"> i garaža</w:t>
      </w:r>
      <w:r w:rsidR="00B275F1" w:rsidRPr="005355F5">
        <w:rPr>
          <w:rFonts w:ascii="Arial" w:hAnsi="Arial" w:cs="Arial"/>
          <w:sz w:val="22"/>
          <w:szCs w:val="22"/>
        </w:rPr>
        <w:t>, a koja bi mogla isključiti ili ograničiti prava na parkiranje drugih osoba.</w:t>
      </w:r>
    </w:p>
    <w:p w14:paraId="3D769AD0" w14:textId="77777777" w:rsidR="00D43013" w:rsidRDefault="00D43013" w:rsidP="00AC74E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7B76F82" w14:textId="77777777" w:rsidR="00E941FA" w:rsidRPr="005355F5" w:rsidRDefault="00E941FA" w:rsidP="00AC74E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A1DF515" w14:textId="3D4D994B" w:rsidR="00B275F1" w:rsidRPr="005355F5" w:rsidRDefault="00B275F1" w:rsidP="00AC74E5">
      <w:pPr>
        <w:jc w:val="center"/>
        <w:rPr>
          <w:rFonts w:ascii="Arial" w:hAnsi="Arial" w:cs="Arial"/>
          <w:b/>
          <w:sz w:val="22"/>
          <w:szCs w:val="22"/>
        </w:rPr>
      </w:pPr>
      <w:r w:rsidRPr="005355F5">
        <w:rPr>
          <w:rFonts w:ascii="Arial" w:hAnsi="Arial" w:cs="Arial"/>
          <w:b/>
          <w:sz w:val="22"/>
          <w:szCs w:val="22"/>
        </w:rPr>
        <w:t xml:space="preserve">Članak </w:t>
      </w:r>
      <w:r w:rsidR="00365FAE">
        <w:rPr>
          <w:rFonts w:ascii="Arial" w:hAnsi="Arial" w:cs="Arial"/>
          <w:b/>
          <w:sz w:val="22"/>
          <w:szCs w:val="22"/>
        </w:rPr>
        <w:t>5</w:t>
      </w:r>
      <w:r w:rsidRPr="005355F5">
        <w:rPr>
          <w:rFonts w:ascii="Arial" w:hAnsi="Arial" w:cs="Arial"/>
          <w:b/>
          <w:sz w:val="22"/>
          <w:szCs w:val="22"/>
        </w:rPr>
        <w:t>.</w:t>
      </w:r>
    </w:p>
    <w:p w14:paraId="433DA8AA" w14:textId="77777777" w:rsidR="00E941FA" w:rsidRDefault="00E941FA" w:rsidP="00AC74E5">
      <w:pPr>
        <w:jc w:val="both"/>
        <w:rPr>
          <w:rFonts w:ascii="Arial" w:hAnsi="Arial" w:cs="Arial"/>
          <w:b/>
          <w:sz w:val="22"/>
          <w:szCs w:val="22"/>
        </w:rPr>
      </w:pPr>
    </w:p>
    <w:p w14:paraId="25550523" w14:textId="2740B2B4" w:rsidR="00494414" w:rsidRDefault="00494414" w:rsidP="00AC74E5">
      <w:pPr>
        <w:jc w:val="both"/>
        <w:rPr>
          <w:rFonts w:ascii="Arial" w:hAnsi="Arial" w:cs="Arial"/>
          <w:sz w:val="22"/>
          <w:szCs w:val="22"/>
        </w:rPr>
      </w:pPr>
      <w:r w:rsidRPr="005355F5">
        <w:rPr>
          <w:rFonts w:ascii="Arial" w:hAnsi="Arial" w:cs="Arial"/>
          <w:sz w:val="22"/>
          <w:szCs w:val="22"/>
        </w:rPr>
        <w:t xml:space="preserve">Ako se utvrdi da su ispunjeni uvjeti iz članka </w:t>
      </w:r>
      <w:r w:rsidR="00E941FA">
        <w:rPr>
          <w:rFonts w:ascii="Arial" w:hAnsi="Arial" w:cs="Arial"/>
          <w:sz w:val="22"/>
          <w:szCs w:val="22"/>
        </w:rPr>
        <w:t>2</w:t>
      </w:r>
      <w:r w:rsidRPr="005355F5">
        <w:rPr>
          <w:rFonts w:ascii="Arial" w:hAnsi="Arial" w:cs="Arial"/>
          <w:sz w:val="22"/>
          <w:szCs w:val="22"/>
        </w:rPr>
        <w:t xml:space="preserve">. </w:t>
      </w:r>
      <w:r w:rsidR="00E009F1" w:rsidRPr="005355F5">
        <w:rPr>
          <w:rFonts w:ascii="Arial" w:hAnsi="Arial" w:cs="Arial"/>
          <w:sz w:val="22"/>
          <w:szCs w:val="22"/>
        </w:rPr>
        <w:t xml:space="preserve">stavka 1. podstavka 1. i 2. </w:t>
      </w:r>
      <w:r w:rsidRPr="005355F5">
        <w:rPr>
          <w:rFonts w:ascii="Arial" w:hAnsi="Arial" w:cs="Arial"/>
          <w:sz w:val="22"/>
          <w:szCs w:val="22"/>
        </w:rPr>
        <w:t xml:space="preserve">ove Odluke i da je zahtjev za </w:t>
      </w:r>
      <w:r w:rsidR="00E941FA">
        <w:rPr>
          <w:rFonts w:ascii="Arial" w:hAnsi="Arial" w:cs="Arial"/>
          <w:sz w:val="22"/>
          <w:szCs w:val="22"/>
        </w:rPr>
        <w:t xml:space="preserve">izdavanje </w:t>
      </w:r>
      <w:r w:rsidRPr="005355F5">
        <w:rPr>
          <w:rFonts w:ascii="Arial" w:hAnsi="Arial" w:cs="Arial"/>
          <w:sz w:val="22"/>
          <w:szCs w:val="22"/>
        </w:rPr>
        <w:t>akt</w:t>
      </w:r>
      <w:r w:rsidR="00E941FA">
        <w:rPr>
          <w:rFonts w:ascii="Arial" w:hAnsi="Arial" w:cs="Arial"/>
          <w:sz w:val="22"/>
          <w:szCs w:val="22"/>
        </w:rPr>
        <w:t>a</w:t>
      </w:r>
      <w:r w:rsidRPr="005355F5">
        <w:rPr>
          <w:rFonts w:ascii="Arial" w:hAnsi="Arial" w:cs="Arial"/>
          <w:sz w:val="22"/>
          <w:szCs w:val="22"/>
        </w:rPr>
        <w:t xml:space="preserve"> za građenje potpun</w:t>
      </w:r>
      <w:r w:rsidR="00E941FA">
        <w:rPr>
          <w:rFonts w:ascii="Arial" w:hAnsi="Arial" w:cs="Arial"/>
          <w:sz w:val="22"/>
          <w:szCs w:val="22"/>
        </w:rPr>
        <w:t>,</w:t>
      </w:r>
      <w:r w:rsidRPr="005355F5">
        <w:rPr>
          <w:rFonts w:ascii="Arial" w:hAnsi="Arial" w:cs="Arial"/>
          <w:sz w:val="22"/>
          <w:szCs w:val="22"/>
        </w:rPr>
        <w:t xml:space="preserve"> s investitorom se sklapa ugovor kojim će se definirati sudjelovanje investitora plaćanjem naknade za gradnju javnih parkirališta</w:t>
      </w:r>
      <w:r w:rsidR="004870A1">
        <w:rPr>
          <w:rFonts w:ascii="Arial" w:hAnsi="Arial" w:cs="Arial"/>
          <w:sz w:val="22"/>
          <w:szCs w:val="22"/>
        </w:rPr>
        <w:t xml:space="preserve"> i garaža</w:t>
      </w:r>
      <w:r w:rsidRPr="005355F5">
        <w:rPr>
          <w:rFonts w:ascii="Arial" w:hAnsi="Arial" w:cs="Arial"/>
          <w:sz w:val="22"/>
          <w:szCs w:val="22"/>
        </w:rPr>
        <w:t xml:space="preserve"> sukladno odredbama ove Odluke (u daljnjem tekstu: ugovor).</w:t>
      </w:r>
    </w:p>
    <w:p w14:paraId="49B2D253" w14:textId="77777777" w:rsidR="00494414" w:rsidRDefault="00494414" w:rsidP="00AC74E5">
      <w:pPr>
        <w:jc w:val="both"/>
        <w:rPr>
          <w:rFonts w:ascii="Arial" w:hAnsi="Arial" w:cs="Arial"/>
          <w:sz w:val="22"/>
          <w:szCs w:val="22"/>
        </w:rPr>
      </w:pPr>
      <w:r w:rsidRPr="005355F5">
        <w:rPr>
          <w:rFonts w:ascii="Arial" w:hAnsi="Arial" w:cs="Arial"/>
          <w:sz w:val="22"/>
          <w:szCs w:val="22"/>
        </w:rPr>
        <w:lastRenderedPageBreak/>
        <w:t>Ugovor obvezno sadrži:</w:t>
      </w:r>
    </w:p>
    <w:p w14:paraId="4C5CE0DB" w14:textId="77777777" w:rsidR="00E941FA" w:rsidRPr="005355F5" w:rsidRDefault="00E941FA" w:rsidP="00AC74E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C3BA659" w14:textId="5DC16AAB" w:rsidR="00494414" w:rsidRPr="00E941FA" w:rsidRDefault="00E941FA" w:rsidP="00AC74E5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94414" w:rsidRPr="00E941FA">
        <w:rPr>
          <w:rFonts w:ascii="Arial" w:hAnsi="Arial" w:cs="Arial"/>
          <w:sz w:val="22"/>
          <w:szCs w:val="22"/>
        </w:rPr>
        <w:t>podatke o lokaciji, namjeni i veličini građevine za koju se traži akt za građenje</w:t>
      </w:r>
      <w:r w:rsidR="0064112F" w:rsidRPr="00E941FA">
        <w:rPr>
          <w:rFonts w:ascii="Arial" w:hAnsi="Arial" w:cs="Arial"/>
          <w:sz w:val="22"/>
          <w:szCs w:val="22"/>
        </w:rPr>
        <w:t>,</w:t>
      </w:r>
    </w:p>
    <w:p w14:paraId="47698943" w14:textId="33A618BB" w:rsidR="00494414" w:rsidRPr="00E941FA" w:rsidRDefault="00E941FA" w:rsidP="00AC74E5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94414" w:rsidRPr="00E941FA">
        <w:rPr>
          <w:rFonts w:ascii="Arial" w:hAnsi="Arial" w:cs="Arial"/>
          <w:sz w:val="22"/>
          <w:szCs w:val="22"/>
        </w:rPr>
        <w:t xml:space="preserve">ukupno potreban broj parkirališnih ili garažnih mjesta utvrđen </w:t>
      </w:r>
      <w:r w:rsidR="007716B0">
        <w:rPr>
          <w:rFonts w:ascii="Arial" w:hAnsi="Arial" w:cs="Arial"/>
          <w:sz w:val="22"/>
          <w:szCs w:val="22"/>
        </w:rPr>
        <w:t xml:space="preserve">na </w:t>
      </w:r>
      <w:r w:rsidR="00494414" w:rsidRPr="00E941FA">
        <w:rPr>
          <w:rFonts w:ascii="Arial" w:hAnsi="Arial" w:cs="Arial"/>
          <w:sz w:val="22"/>
          <w:szCs w:val="22"/>
        </w:rPr>
        <w:t>temelj</w:t>
      </w:r>
      <w:r w:rsidR="007716B0">
        <w:rPr>
          <w:rFonts w:ascii="Arial" w:hAnsi="Arial" w:cs="Arial"/>
          <w:sz w:val="22"/>
          <w:szCs w:val="22"/>
        </w:rPr>
        <w:t>u</w:t>
      </w:r>
      <w:r w:rsidR="00494414" w:rsidRPr="00E941FA">
        <w:rPr>
          <w:rFonts w:ascii="Arial" w:hAnsi="Arial" w:cs="Arial"/>
          <w:sz w:val="22"/>
          <w:szCs w:val="22"/>
        </w:rPr>
        <w:t xml:space="preserve"> odredb</w:t>
      </w:r>
      <w:r w:rsidR="004870A1">
        <w:rPr>
          <w:rFonts w:ascii="Arial" w:hAnsi="Arial" w:cs="Arial"/>
          <w:sz w:val="22"/>
          <w:szCs w:val="22"/>
        </w:rPr>
        <w:t>e</w:t>
      </w:r>
      <w:r w:rsidR="00494414" w:rsidRPr="00E941FA">
        <w:rPr>
          <w:rFonts w:ascii="Arial" w:hAnsi="Arial" w:cs="Arial"/>
          <w:sz w:val="22"/>
          <w:szCs w:val="22"/>
        </w:rPr>
        <w:t xml:space="preserve"> </w:t>
      </w:r>
      <w:r w:rsidR="004870A1" w:rsidRPr="005355F5">
        <w:rPr>
          <w:rFonts w:ascii="Arial" w:hAnsi="Arial" w:cs="Arial"/>
          <w:sz w:val="22"/>
          <w:szCs w:val="22"/>
        </w:rPr>
        <w:t>članka 41. stav</w:t>
      </w:r>
      <w:r w:rsidR="004870A1">
        <w:rPr>
          <w:rFonts w:ascii="Arial" w:hAnsi="Arial" w:cs="Arial"/>
          <w:sz w:val="22"/>
          <w:szCs w:val="22"/>
        </w:rPr>
        <w:t>ka</w:t>
      </w:r>
      <w:r w:rsidR="004870A1" w:rsidRPr="005355F5">
        <w:rPr>
          <w:rFonts w:ascii="Arial" w:hAnsi="Arial" w:cs="Arial"/>
          <w:sz w:val="22"/>
          <w:szCs w:val="22"/>
        </w:rPr>
        <w:t xml:space="preserve"> </w:t>
      </w:r>
      <w:r w:rsidR="004870A1">
        <w:rPr>
          <w:rFonts w:ascii="Arial" w:hAnsi="Arial" w:cs="Arial"/>
          <w:sz w:val="22"/>
          <w:szCs w:val="22"/>
        </w:rPr>
        <w:t>1</w:t>
      </w:r>
      <w:r w:rsidR="007716B0">
        <w:rPr>
          <w:rFonts w:ascii="Arial" w:hAnsi="Arial" w:cs="Arial"/>
          <w:sz w:val="22"/>
          <w:szCs w:val="22"/>
        </w:rPr>
        <w:t>.</w:t>
      </w:r>
      <w:r w:rsidR="00494414" w:rsidRPr="00E941FA">
        <w:rPr>
          <w:rFonts w:ascii="Arial" w:hAnsi="Arial" w:cs="Arial"/>
          <w:sz w:val="22"/>
          <w:szCs w:val="22"/>
        </w:rPr>
        <w:t xml:space="preserve"> </w:t>
      </w:r>
      <w:r w:rsidRPr="000F255B">
        <w:rPr>
          <w:rFonts w:ascii="Arial" w:hAnsi="Arial" w:cs="Arial"/>
          <w:sz w:val="22"/>
          <w:szCs w:val="22"/>
        </w:rPr>
        <w:t>Izmjena i dopuna (cjeloviti</w:t>
      </w:r>
      <w:r>
        <w:rPr>
          <w:rFonts w:ascii="Arial" w:hAnsi="Arial" w:cs="Arial"/>
          <w:sz w:val="22"/>
          <w:szCs w:val="22"/>
        </w:rPr>
        <w:t>h</w:t>
      </w:r>
      <w:r w:rsidRPr="000F255B">
        <w:rPr>
          <w:rFonts w:ascii="Arial" w:hAnsi="Arial" w:cs="Arial"/>
          <w:sz w:val="22"/>
          <w:szCs w:val="22"/>
        </w:rPr>
        <w:t>) Generalnog urbanističkog plana Grada Šibenika</w:t>
      </w:r>
      <w:r>
        <w:rPr>
          <w:rFonts w:ascii="Arial" w:hAnsi="Arial" w:cs="Arial"/>
          <w:sz w:val="22"/>
          <w:szCs w:val="22"/>
        </w:rPr>
        <w:t>,</w:t>
      </w:r>
    </w:p>
    <w:p w14:paraId="36C39C98" w14:textId="085DD3EA" w:rsidR="00494414" w:rsidRPr="00E941FA" w:rsidRDefault="00E941FA" w:rsidP="00AC74E5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94414" w:rsidRPr="00E941FA">
        <w:rPr>
          <w:rFonts w:ascii="Arial" w:hAnsi="Arial" w:cs="Arial"/>
          <w:sz w:val="22"/>
          <w:szCs w:val="22"/>
        </w:rPr>
        <w:t>broj parkirališnih ili garažnih mjesta koje investitor osigurava na građevnoj čestici građevine,</w:t>
      </w:r>
    </w:p>
    <w:p w14:paraId="095B311D" w14:textId="08B275E6" w:rsidR="00494414" w:rsidRPr="00E941FA" w:rsidRDefault="00E941FA" w:rsidP="00AC74E5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94414" w:rsidRPr="00E941FA">
        <w:rPr>
          <w:rFonts w:ascii="Arial" w:hAnsi="Arial" w:cs="Arial"/>
          <w:sz w:val="22"/>
          <w:szCs w:val="22"/>
        </w:rPr>
        <w:t xml:space="preserve">broj parkirališnih </w:t>
      </w:r>
      <w:r>
        <w:rPr>
          <w:rFonts w:ascii="Arial" w:hAnsi="Arial" w:cs="Arial"/>
          <w:sz w:val="22"/>
          <w:szCs w:val="22"/>
        </w:rPr>
        <w:t xml:space="preserve">ili garažnih </w:t>
      </w:r>
      <w:r w:rsidR="00494414" w:rsidRPr="00E941FA">
        <w:rPr>
          <w:rFonts w:ascii="Arial" w:hAnsi="Arial" w:cs="Arial"/>
          <w:sz w:val="22"/>
          <w:szCs w:val="22"/>
        </w:rPr>
        <w:t>mjesta za koje se plaća naknada,</w:t>
      </w:r>
    </w:p>
    <w:p w14:paraId="0A77DA5D" w14:textId="3F00BE49" w:rsidR="00494414" w:rsidRPr="00E941FA" w:rsidRDefault="00E941FA" w:rsidP="00AC74E5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94414" w:rsidRPr="00E941FA">
        <w:rPr>
          <w:rFonts w:ascii="Arial" w:hAnsi="Arial" w:cs="Arial"/>
          <w:sz w:val="22"/>
          <w:szCs w:val="22"/>
        </w:rPr>
        <w:t>ukupan iznos naknade, način i rok plaćanja iste,</w:t>
      </w:r>
    </w:p>
    <w:p w14:paraId="3300D76F" w14:textId="4FA040B8" w:rsidR="00494414" w:rsidRPr="00E941FA" w:rsidRDefault="00E941FA" w:rsidP="00AC74E5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94414" w:rsidRPr="00E941FA">
        <w:rPr>
          <w:rFonts w:ascii="Arial" w:hAnsi="Arial" w:cs="Arial"/>
          <w:sz w:val="22"/>
          <w:szCs w:val="22"/>
        </w:rPr>
        <w:t xml:space="preserve">naznaku da sklapanje ugovora ne isključuje primjenu režima korištenja javnih parkirališta Grada </w:t>
      </w:r>
      <w:r>
        <w:rPr>
          <w:rFonts w:ascii="Arial" w:hAnsi="Arial" w:cs="Arial"/>
          <w:sz w:val="22"/>
          <w:szCs w:val="22"/>
        </w:rPr>
        <w:t>Šibenika</w:t>
      </w:r>
      <w:r w:rsidR="0064112F" w:rsidRPr="00E941FA">
        <w:rPr>
          <w:rFonts w:ascii="Arial" w:hAnsi="Arial" w:cs="Arial"/>
          <w:sz w:val="22"/>
          <w:szCs w:val="22"/>
        </w:rPr>
        <w:t xml:space="preserve"> koja su u sustavu naplate.</w:t>
      </w:r>
    </w:p>
    <w:p w14:paraId="42559943" w14:textId="77777777" w:rsidR="00494414" w:rsidRDefault="00494414" w:rsidP="00AC74E5">
      <w:pPr>
        <w:jc w:val="center"/>
        <w:rPr>
          <w:rFonts w:ascii="Arial" w:hAnsi="Arial" w:cs="Arial"/>
          <w:b/>
          <w:sz w:val="22"/>
          <w:szCs w:val="22"/>
        </w:rPr>
      </w:pPr>
    </w:p>
    <w:p w14:paraId="5CB48DFC" w14:textId="77777777" w:rsidR="00394C47" w:rsidRPr="005355F5" w:rsidRDefault="00394C47" w:rsidP="00AC74E5">
      <w:pPr>
        <w:jc w:val="center"/>
        <w:rPr>
          <w:rFonts w:ascii="Arial" w:hAnsi="Arial" w:cs="Arial"/>
          <w:b/>
          <w:sz w:val="22"/>
          <w:szCs w:val="22"/>
        </w:rPr>
      </w:pPr>
    </w:p>
    <w:p w14:paraId="68E5744E" w14:textId="19281926" w:rsidR="00494414" w:rsidRPr="005355F5" w:rsidRDefault="00B275F1" w:rsidP="00AC74E5">
      <w:pPr>
        <w:jc w:val="center"/>
        <w:rPr>
          <w:rFonts w:ascii="Arial" w:hAnsi="Arial" w:cs="Arial"/>
          <w:b/>
          <w:sz w:val="22"/>
          <w:szCs w:val="22"/>
        </w:rPr>
      </w:pPr>
      <w:r w:rsidRPr="005355F5">
        <w:rPr>
          <w:rFonts w:ascii="Arial" w:hAnsi="Arial" w:cs="Arial"/>
          <w:b/>
          <w:sz w:val="22"/>
          <w:szCs w:val="22"/>
        </w:rPr>
        <w:t xml:space="preserve">Članak </w:t>
      </w:r>
      <w:r w:rsidR="00365FAE">
        <w:rPr>
          <w:rFonts w:ascii="Arial" w:hAnsi="Arial" w:cs="Arial"/>
          <w:b/>
          <w:sz w:val="22"/>
          <w:szCs w:val="22"/>
        </w:rPr>
        <w:t>6</w:t>
      </w:r>
      <w:r w:rsidRPr="005355F5">
        <w:rPr>
          <w:rFonts w:ascii="Arial" w:hAnsi="Arial" w:cs="Arial"/>
          <w:b/>
          <w:sz w:val="22"/>
          <w:szCs w:val="22"/>
        </w:rPr>
        <w:t>.</w:t>
      </w:r>
      <w:r w:rsidR="00494414" w:rsidRPr="005355F5">
        <w:rPr>
          <w:rFonts w:ascii="Arial" w:hAnsi="Arial" w:cs="Arial"/>
          <w:b/>
          <w:sz w:val="22"/>
          <w:szCs w:val="22"/>
        </w:rPr>
        <w:t xml:space="preserve"> </w:t>
      </w:r>
    </w:p>
    <w:p w14:paraId="45ABD3CA" w14:textId="77777777" w:rsidR="0064112F" w:rsidRPr="005355F5" w:rsidRDefault="0064112F" w:rsidP="00AC74E5">
      <w:pPr>
        <w:jc w:val="center"/>
        <w:rPr>
          <w:rFonts w:ascii="Arial" w:hAnsi="Arial" w:cs="Arial"/>
          <w:b/>
          <w:sz w:val="22"/>
          <w:szCs w:val="22"/>
        </w:rPr>
      </w:pPr>
    </w:p>
    <w:p w14:paraId="6BE8C518" w14:textId="28D44DC1" w:rsidR="00494414" w:rsidRDefault="00494414" w:rsidP="00AC74E5">
      <w:pPr>
        <w:jc w:val="both"/>
        <w:rPr>
          <w:rFonts w:ascii="Arial" w:hAnsi="Arial" w:cs="Arial"/>
          <w:sz w:val="22"/>
          <w:szCs w:val="22"/>
        </w:rPr>
      </w:pPr>
      <w:r w:rsidRPr="005355F5">
        <w:rPr>
          <w:rFonts w:ascii="Arial" w:hAnsi="Arial" w:cs="Arial"/>
          <w:sz w:val="22"/>
          <w:szCs w:val="22"/>
        </w:rPr>
        <w:t>U slučaju kada investitor plaća naknadu za jedno parkirališno</w:t>
      </w:r>
      <w:r w:rsidR="00E941FA">
        <w:rPr>
          <w:rFonts w:ascii="Arial" w:hAnsi="Arial" w:cs="Arial"/>
          <w:sz w:val="22"/>
          <w:szCs w:val="22"/>
        </w:rPr>
        <w:t xml:space="preserve"> ili garažno</w:t>
      </w:r>
      <w:r w:rsidRPr="005355F5">
        <w:rPr>
          <w:rFonts w:ascii="Arial" w:hAnsi="Arial" w:cs="Arial"/>
          <w:sz w:val="22"/>
          <w:szCs w:val="22"/>
        </w:rPr>
        <w:t xml:space="preserve"> mjesto, naknada se plaća jednokratno. U slučaju kada investitor plaća naknadu za više parkirališnih </w:t>
      </w:r>
      <w:r w:rsidR="00E941FA">
        <w:rPr>
          <w:rFonts w:ascii="Arial" w:hAnsi="Arial" w:cs="Arial"/>
          <w:sz w:val="22"/>
          <w:szCs w:val="22"/>
        </w:rPr>
        <w:t xml:space="preserve">ili garažnih </w:t>
      </w:r>
      <w:r w:rsidRPr="005355F5">
        <w:rPr>
          <w:rFonts w:ascii="Arial" w:hAnsi="Arial" w:cs="Arial"/>
          <w:sz w:val="22"/>
          <w:szCs w:val="22"/>
        </w:rPr>
        <w:t>mjesta, plaćanje se može vršiti u ratama, pri čemu mjesečna rata ne može biti manja od naknade za jedno parkirališno</w:t>
      </w:r>
      <w:r w:rsidR="00E941FA">
        <w:rPr>
          <w:rFonts w:ascii="Arial" w:hAnsi="Arial" w:cs="Arial"/>
          <w:sz w:val="22"/>
          <w:szCs w:val="22"/>
        </w:rPr>
        <w:t xml:space="preserve"> ili garažno</w:t>
      </w:r>
      <w:r w:rsidRPr="005355F5">
        <w:rPr>
          <w:rFonts w:ascii="Arial" w:hAnsi="Arial" w:cs="Arial"/>
          <w:sz w:val="22"/>
          <w:szCs w:val="22"/>
        </w:rPr>
        <w:t xml:space="preserve"> mjesto. </w:t>
      </w:r>
    </w:p>
    <w:p w14:paraId="665CDF67" w14:textId="77777777" w:rsidR="00E941FA" w:rsidRDefault="00E941FA" w:rsidP="00AC74E5">
      <w:pPr>
        <w:jc w:val="both"/>
        <w:rPr>
          <w:rFonts w:ascii="Arial" w:hAnsi="Arial" w:cs="Arial"/>
          <w:sz w:val="22"/>
          <w:szCs w:val="22"/>
        </w:rPr>
      </w:pPr>
    </w:p>
    <w:p w14:paraId="5BDE2C51" w14:textId="77777777" w:rsidR="0064112F" w:rsidRDefault="0064112F" w:rsidP="00AC74E5">
      <w:pPr>
        <w:jc w:val="both"/>
        <w:rPr>
          <w:rFonts w:ascii="Arial" w:hAnsi="Arial" w:cs="Arial"/>
          <w:sz w:val="22"/>
          <w:szCs w:val="22"/>
        </w:rPr>
      </w:pPr>
      <w:r w:rsidRPr="005355F5">
        <w:rPr>
          <w:rFonts w:ascii="Arial" w:hAnsi="Arial" w:cs="Arial"/>
          <w:sz w:val="22"/>
          <w:szCs w:val="22"/>
        </w:rPr>
        <w:t xml:space="preserve">Suglasnost će se izdati po sklopljenom ugovoru i dokazu uplate cjelokupnog iznosa naknade, </w:t>
      </w:r>
      <w:r w:rsidR="00E009F1" w:rsidRPr="005355F5">
        <w:rPr>
          <w:rFonts w:ascii="Arial" w:hAnsi="Arial" w:cs="Arial"/>
          <w:sz w:val="22"/>
          <w:szCs w:val="22"/>
        </w:rPr>
        <w:t>odnosno prve rate</w:t>
      </w:r>
      <w:r w:rsidRPr="005355F5">
        <w:rPr>
          <w:rFonts w:ascii="Arial" w:hAnsi="Arial" w:cs="Arial"/>
          <w:sz w:val="22"/>
          <w:szCs w:val="22"/>
        </w:rPr>
        <w:t xml:space="preserve"> ugovorene naknade.</w:t>
      </w:r>
    </w:p>
    <w:p w14:paraId="7C111FFC" w14:textId="77777777" w:rsidR="00E941FA" w:rsidRDefault="00E941FA" w:rsidP="00AC74E5">
      <w:pPr>
        <w:jc w:val="both"/>
        <w:rPr>
          <w:rFonts w:ascii="Arial" w:hAnsi="Arial" w:cs="Arial"/>
          <w:sz w:val="22"/>
          <w:szCs w:val="22"/>
        </w:rPr>
      </w:pPr>
    </w:p>
    <w:p w14:paraId="75571057" w14:textId="60D3B925" w:rsidR="009C2392" w:rsidRPr="005355F5" w:rsidRDefault="0064112F" w:rsidP="00AC74E5">
      <w:pPr>
        <w:spacing w:after="200"/>
        <w:jc w:val="both"/>
        <w:rPr>
          <w:rFonts w:ascii="Arial" w:hAnsi="Arial" w:cs="Arial"/>
          <w:b/>
          <w:sz w:val="22"/>
          <w:szCs w:val="22"/>
        </w:rPr>
      </w:pPr>
      <w:r w:rsidRPr="005355F5">
        <w:rPr>
          <w:rFonts w:ascii="Arial" w:hAnsi="Arial" w:cs="Arial"/>
          <w:sz w:val="22"/>
          <w:szCs w:val="22"/>
        </w:rPr>
        <w:t xml:space="preserve">U upravnom postupku izdavanja akta za građenje, </w:t>
      </w:r>
      <w:r w:rsidR="00E941FA">
        <w:rPr>
          <w:rFonts w:ascii="Arial" w:hAnsi="Arial" w:cs="Arial"/>
          <w:sz w:val="22"/>
          <w:szCs w:val="22"/>
        </w:rPr>
        <w:t xml:space="preserve">suglasnost Grada Šibenika se smatra </w:t>
      </w:r>
      <w:r w:rsidRPr="005355F5">
        <w:rPr>
          <w:rFonts w:ascii="Arial" w:hAnsi="Arial" w:cs="Arial"/>
          <w:sz w:val="22"/>
          <w:szCs w:val="22"/>
        </w:rPr>
        <w:t xml:space="preserve">dokazom da je za građevinu osiguran potreban broj parkirališnih ili garažnih mjesta sukladno </w:t>
      </w:r>
      <w:r w:rsidR="007716B0" w:rsidRPr="00E941FA">
        <w:rPr>
          <w:rFonts w:ascii="Arial" w:hAnsi="Arial" w:cs="Arial"/>
          <w:sz w:val="22"/>
          <w:szCs w:val="22"/>
        </w:rPr>
        <w:t>odredb</w:t>
      </w:r>
      <w:r w:rsidR="007716B0">
        <w:rPr>
          <w:rFonts w:ascii="Arial" w:hAnsi="Arial" w:cs="Arial"/>
          <w:sz w:val="22"/>
          <w:szCs w:val="22"/>
        </w:rPr>
        <w:t>i</w:t>
      </w:r>
      <w:r w:rsidR="007716B0" w:rsidRPr="00E941FA">
        <w:rPr>
          <w:rFonts w:ascii="Arial" w:hAnsi="Arial" w:cs="Arial"/>
          <w:sz w:val="22"/>
          <w:szCs w:val="22"/>
        </w:rPr>
        <w:t xml:space="preserve"> </w:t>
      </w:r>
      <w:r w:rsidR="007716B0" w:rsidRPr="005355F5">
        <w:rPr>
          <w:rFonts w:ascii="Arial" w:hAnsi="Arial" w:cs="Arial"/>
          <w:sz w:val="22"/>
          <w:szCs w:val="22"/>
        </w:rPr>
        <w:t>članka 41. stav</w:t>
      </w:r>
      <w:r w:rsidR="007716B0">
        <w:rPr>
          <w:rFonts w:ascii="Arial" w:hAnsi="Arial" w:cs="Arial"/>
          <w:sz w:val="22"/>
          <w:szCs w:val="22"/>
        </w:rPr>
        <w:t>ka</w:t>
      </w:r>
      <w:r w:rsidR="007716B0" w:rsidRPr="005355F5">
        <w:rPr>
          <w:rFonts w:ascii="Arial" w:hAnsi="Arial" w:cs="Arial"/>
          <w:sz w:val="22"/>
          <w:szCs w:val="22"/>
        </w:rPr>
        <w:t xml:space="preserve"> </w:t>
      </w:r>
      <w:r w:rsidR="007716B0">
        <w:rPr>
          <w:rFonts w:ascii="Arial" w:hAnsi="Arial" w:cs="Arial"/>
          <w:sz w:val="22"/>
          <w:szCs w:val="22"/>
        </w:rPr>
        <w:t xml:space="preserve">11. </w:t>
      </w:r>
      <w:r w:rsidR="00E941FA" w:rsidRPr="000F255B">
        <w:rPr>
          <w:rFonts w:ascii="Arial" w:hAnsi="Arial" w:cs="Arial"/>
          <w:sz w:val="22"/>
          <w:szCs w:val="22"/>
        </w:rPr>
        <w:t>Izmjena i dopuna (cjeloviti</w:t>
      </w:r>
      <w:r w:rsidR="00E941FA">
        <w:rPr>
          <w:rFonts w:ascii="Arial" w:hAnsi="Arial" w:cs="Arial"/>
          <w:sz w:val="22"/>
          <w:szCs w:val="22"/>
        </w:rPr>
        <w:t>h</w:t>
      </w:r>
      <w:r w:rsidR="00E941FA" w:rsidRPr="000F255B">
        <w:rPr>
          <w:rFonts w:ascii="Arial" w:hAnsi="Arial" w:cs="Arial"/>
          <w:sz w:val="22"/>
          <w:szCs w:val="22"/>
        </w:rPr>
        <w:t>) Generalnog urbanističkog plana Grada Šibenika</w:t>
      </w:r>
      <w:r w:rsidR="00AA6FD7">
        <w:rPr>
          <w:rFonts w:ascii="Arial" w:hAnsi="Arial" w:cs="Arial"/>
          <w:sz w:val="22"/>
          <w:szCs w:val="22"/>
        </w:rPr>
        <w:t>.</w:t>
      </w:r>
      <w:r w:rsidRPr="005355F5">
        <w:rPr>
          <w:rFonts w:ascii="Arial" w:hAnsi="Arial" w:cs="Arial"/>
          <w:sz w:val="22"/>
          <w:szCs w:val="22"/>
        </w:rPr>
        <w:t xml:space="preserve"> </w:t>
      </w:r>
    </w:p>
    <w:p w14:paraId="25A7A748" w14:textId="77777777" w:rsidR="00133F43" w:rsidRPr="005355F5" w:rsidRDefault="00133F43" w:rsidP="00AC74E5">
      <w:pPr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2798DDBE" w14:textId="1F869D66" w:rsidR="00F8492B" w:rsidRPr="005355F5" w:rsidRDefault="00B275F1" w:rsidP="00AC74E5">
      <w:pPr>
        <w:jc w:val="center"/>
        <w:rPr>
          <w:rFonts w:ascii="Arial" w:hAnsi="Arial" w:cs="Arial"/>
          <w:b/>
          <w:sz w:val="22"/>
          <w:szCs w:val="22"/>
        </w:rPr>
      </w:pPr>
      <w:r w:rsidRPr="005355F5">
        <w:rPr>
          <w:rFonts w:ascii="Arial" w:hAnsi="Arial" w:cs="Arial"/>
          <w:b/>
          <w:sz w:val="22"/>
          <w:szCs w:val="22"/>
        </w:rPr>
        <w:t xml:space="preserve">Članak </w:t>
      </w:r>
      <w:r w:rsidR="00365FAE">
        <w:rPr>
          <w:rFonts w:ascii="Arial" w:hAnsi="Arial" w:cs="Arial"/>
          <w:b/>
          <w:sz w:val="22"/>
          <w:szCs w:val="22"/>
        </w:rPr>
        <w:t>7</w:t>
      </w:r>
      <w:r w:rsidRPr="005355F5">
        <w:rPr>
          <w:rFonts w:ascii="Arial" w:hAnsi="Arial" w:cs="Arial"/>
          <w:b/>
          <w:sz w:val="22"/>
          <w:szCs w:val="22"/>
        </w:rPr>
        <w:t xml:space="preserve">. </w:t>
      </w:r>
    </w:p>
    <w:p w14:paraId="2E7F7820" w14:textId="77777777" w:rsidR="00843895" w:rsidRPr="005355F5" w:rsidRDefault="00843895" w:rsidP="00AC74E5">
      <w:pPr>
        <w:jc w:val="center"/>
        <w:rPr>
          <w:rFonts w:ascii="Arial" w:hAnsi="Arial" w:cs="Arial"/>
          <w:b/>
          <w:sz w:val="22"/>
          <w:szCs w:val="22"/>
        </w:rPr>
      </w:pPr>
    </w:p>
    <w:p w14:paraId="6B301CA5" w14:textId="13C8D273" w:rsidR="00B275F1" w:rsidRDefault="00AA6FD7" w:rsidP="00AC74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Naknada iz članka 4</w:t>
      </w:r>
      <w:r w:rsidR="00F8492B" w:rsidRPr="005355F5">
        <w:rPr>
          <w:rFonts w:ascii="Arial" w:hAnsi="Arial" w:cs="Arial"/>
          <w:sz w:val="22"/>
          <w:szCs w:val="22"/>
        </w:rPr>
        <w:t xml:space="preserve">. ove Odluke je jednokratna </w:t>
      </w:r>
      <w:r w:rsidR="00B275F1" w:rsidRPr="005355F5">
        <w:rPr>
          <w:rFonts w:ascii="Arial" w:hAnsi="Arial" w:cs="Arial"/>
          <w:sz w:val="22"/>
          <w:szCs w:val="22"/>
        </w:rPr>
        <w:t>i ista se u razdoblju predviđenog trajanja građevine više ne naplaćuje.</w:t>
      </w:r>
    </w:p>
    <w:p w14:paraId="61B6D24F" w14:textId="77777777" w:rsidR="00AA6FD7" w:rsidRDefault="00AA6FD7" w:rsidP="00AC74E5">
      <w:pPr>
        <w:jc w:val="both"/>
        <w:rPr>
          <w:rFonts w:ascii="Arial" w:hAnsi="Arial" w:cs="Arial"/>
          <w:sz w:val="22"/>
          <w:szCs w:val="22"/>
        </w:rPr>
      </w:pPr>
    </w:p>
    <w:p w14:paraId="2FC7C88C" w14:textId="1E5FE481" w:rsidR="00A7392E" w:rsidRPr="005355F5" w:rsidRDefault="00B275F1" w:rsidP="00AC74E5">
      <w:pPr>
        <w:jc w:val="both"/>
        <w:rPr>
          <w:rFonts w:ascii="Arial" w:hAnsi="Arial" w:cs="Arial"/>
          <w:sz w:val="22"/>
          <w:szCs w:val="22"/>
        </w:rPr>
      </w:pPr>
      <w:r w:rsidRPr="005355F5">
        <w:rPr>
          <w:rFonts w:ascii="Arial" w:hAnsi="Arial" w:cs="Arial"/>
          <w:sz w:val="22"/>
          <w:szCs w:val="22"/>
        </w:rPr>
        <w:t xml:space="preserve">U slučaju da </w:t>
      </w:r>
      <w:r w:rsidR="0064112F" w:rsidRPr="005355F5">
        <w:rPr>
          <w:rFonts w:ascii="Arial" w:hAnsi="Arial" w:cs="Arial"/>
          <w:sz w:val="22"/>
          <w:szCs w:val="22"/>
        </w:rPr>
        <w:t>akt za građenje</w:t>
      </w:r>
      <w:r w:rsidR="00F8492B" w:rsidRPr="005355F5">
        <w:rPr>
          <w:rFonts w:ascii="Arial" w:hAnsi="Arial" w:cs="Arial"/>
          <w:sz w:val="22"/>
          <w:szCs w:val="22"/>
        </w:rPr>
        <w:t xml:space="preserve"> </w:t>
      </w:r>
      <w:r w:rsidR="0064112F" w:rsidRPr="005355F5">
        <w:rPr>
          <w:rFonts w:ascii="Arial" w:hAnsi="Arial" w:cs="Arial"/>
          <w:sz w:val="22"/>
          <w:szCs w:val="22"/>
        </w:rPr>
        <w:t xml:space="preserve">ne </w:t>
      </w:r>
      <w:r w:rsidRPr="005355F5">
        <w:rPr>
          <w:rFonts w:ascii="Arial" w:hAnsi="Arial" w:cs="Arial"/>
          <w:sz w:val="22"/>
          <w:szCs w:val="22"/>
        </w:rPr>
        <w:t xml:space="preserve">glasi na investitora s </w:t>
      </w:r>
      <w:r w:rsidR="0064112F" w:rsidRPr="005355F5">
        <w:rPr>
          <w:rFonts w:ascii="Arial" w:hAnsi="Arial" w:cs="Arial"/>
          <w:sz w:val="22"/>
          <w:szCs w:val="22"/>
        </w:rPr>
        <w:t>kojim je sklopljen</w:t>
      </w:r>
      <w:r w:rsidRPr="005355F5">
        <w:rPr>
          <w:rFonts w:ascii="Arial" w:hAnsi="Arial" w:cs="Arial"/>
          <w:sz w:val="22"/>
          <w:szCs w:val="22"/>
        </w:rPr>
        <w:t xml:space="preserve"> ugovor</w:t>
      </w:r>
      <w:r w:rsidR="00843895" w:rsidRPr="005355F5">
        <w:rPr>
          <w:rFonts w:ascii="Arial" w:hAnsi="Arial" w:cs="Arial"/>
          <w:sz w:val="22"/>
          <w:szCs w:val="22"/>
        </w:rPr>
        <w:t>,</w:t>
      </w:r>
      <w:r w:rsidRPr="005355F5">
        <w:rPr>
          <w:rFonts w:ascii="Arial" w:hAnsi="Arial" w:cs="Arial"/>
          <w:sz w:val="22"/>
          <w:szCs w:val="22"/>
        </w:rPr>
        <w:t xml:space="preserve"> obveznik plaćanja naknade</w:t>
      </w:r>
      <w:r w:rsidR="0064112F" w:rsidRPr="005355F5">
        <w:rPr>
          <w:rFonts w:ascii="Arial" w:hAnsi="Arial" w:cs="Arial"/>
          <w:sz w:val="22"/>
          <w:szCs w:val="22"/>
        </w:rPr>
        <w:t xml:space="preserve"> je investitor koji je sklopio</w:t>
      </w:r>
      <w:r w:rsidRPr="005355F5">
        <w:rPr>
          <w:rFonts w:ascii="Arial" w:hAnsi="Arial" w:cs="Arial"/>
          <w:sz w:val="22"/>
          <w:szCs w:val="22"/>
        </w:rPr>
        <w:t xml:space="preserve"> ugovor s Gradom </w:t>
      </w:r>
      <w:r w:rsidR="00AA6FD7">
        <w:rPr>
          <w:rFonts w:ascii="Arial" w:hAnsi="Arial" w:cs="Arial"/>
          <w:sz w:val="22"/>
          <w:szCs w:val="22"/>
        </w:rPr>
        <w:t>Šibenikom</w:t>
      </w:r>
      <w:r w:rsidRPr="005355F5">
        <w:rPr>
          <w:rFonts w:ascii="Arial" w:hAnsi="Arial" w:cs="Arial"/>
          <w:sz w:val="22"/>
          <w:szCs w:val="22"/>
        </w:rPr>
        <w:t>.</w:t>
      </w:r>
      <w:r w:rsidR="0064112F" w:rsidRPr="005355F5">
        <w:rPr>
          <w:rFonts w:ascii="Arial" w:hAnsi="Arial" w:cs="Arial"/>
          <w:sz w:val="22"/>
          <w:szCs w:val="22"/>
        </w:rPr>
        <w:t xml:space="preserve"> </w:t>
      </w:r>
    </w:p>
    <w:p w14:paraId="5FCDF909" w14:textId="77777777" w:rsidR="00AA6FD7" w:rsidRDefault="00AA6FD7" w:rsidP="00AC74E5">
      <w:pPr>
        <w:jc w:val="both"/>
        <w:rPr>
          <w:rFonts w:ascii="Arial" w:hAnsi="Arial" w:cs="Arial"/>
          <w:sz w:val="22"/>
          <w:szCs w:val="22"/>
        </w:rPr>
      </w:pPr>
    </w:p>
    <w:p w14:paraId="1E657E33" w14:textId="77777777" w:rsidR="00B275F1" w:rsidRDefault="0064112F" w:rsidP="00AC74E5">
      <w:pPr>
        <w:jc w:val="both"/>
        <w:rPr>
          <w:rFonts w:ascii="Arial" w:hAnsi="Arial" w:cs="Arial"/>
          <w:sz w:val="22"/>
          <w:szCs w:val="22"/>
        </w:rPr>
      </w:pPr>
      <w:r w:rsidRPr="005355F5">
        <w:rPr>
          <w:rFonts w:ascii="Arial" w:hAnsi="Arial" w:cs="Arial"/>
          <w:sz w:val="22"/>
          <w:szCs w:val="22"/>
        </w:rPr>
        <w:t>Investitor koji je sklopio</w:t>
      </w:r>
      <w:r w:rsidR="00B275F1" w:rsidRPr="005355F5">
        <w:rPr>
          <w:rFonts w:ascii="Arial" w:hAnsi="Arial" w:cs="Arial"/>
          <w:sz w:val="22"/>
          <w:szCs w:val="22"/>
        </w:rPr>
        <w:t xml:space="preserve"> ugovor, a koji u vremenu važenja </w:t>
      </w:r>
      <w:r w:rsidRPr="005355F5">
        <w:rPr>
          <w:rFonts w:ascii="Arial" w:hAnsi="Arial" w:cs="Arial"/>
          <w:sz w:val="22"/>
          <w:szCs w:val="22"/>
        </w:rPr>
        <w:t>akta za građenje</w:t>
      </w:r>
      <w:r w:rsidR="00F8492B" w:rsidRPr="005355F5">
        <w:rPr>
          <w:rFonts w:ascii="Arial" w:hAnsi="Arial" w:cs="Arial"/>
          <w:sz w:val="22"/>
          <w:szCs w:val="22"/>
        </w:rPr>
        <w:t xml:space="preserve"> </w:t>
      </w:r>
      <w:r w:rsidR="00B275F1" w:rsidRPr="005355F5">
        <w:rPr>
          <w:rFonts w:ascii="Arial" w:hAnsi="Arial" w:cs="Arial"/>
          <w:sz w:val="22"/>
          <w:szCs w:val="22"/>
        </w:rPr>
        <w:t>iz bilo kojih razloga nije realizirao gradnju nema pravo na povrat uplaćene naknade.</w:t>
      </w:r>
    </w:p>
    <w:p w14:paraId="7BD7B5BE" w14:textId="77777777" w:rsidR="00AA6FD7" w:rsidRDefault="00AA6FD7" w:rsidP="00AC74E5">
      <w:pPr>
        <w:jc w:val="both"/>
        <w:rPr>
          <w:rFonts w:ascii="Arial" w:hAnsi="Arial" w:cs="Arial"/>
          <w:sz w:val="22"/>
          <w:szCs w:val="22"/>
        </w:rPr>
      </w:pPr>
    </w:p>
    <w:p w14:paraId="4E43C950" w14:textId="77777777" w:rsidR="00133F43" w:rsidRDefault="00133F43" w:rsidP="00AC74E5">
      <w:pPr>
        <w:jc w:val="both"/>
        <w:rPr>
          <w:rFonts w:ascii="Arial" w:hAnsi="Arial" w:cs="Arial"/>
          <w:sz w:val="22"/>
          <w:szCs w:val="22"/>
        </w:rPr>
      </w:pPr>
    </w:p>
    <w:p w14:paraId="36A72E1D" w14:textId="77777777" w:rsidR="00843895" w:rsidRPr="005355F5" w:rsidRDefault="00843895" w:rsidP="00AC74E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46A0E23B" w14:textId="6156A3B0" w:rsidR="00B275F1" w:rsidRPr="005355F5" w:rsidRDefault="00B275F1" w:rsidP="00AC74E5">
      <w:pPr>
        <w:jc w:val="center"/>
        <w:rPr>
          <w:rFonts w:ascii="Arial" w:hAnsi="Arial" w:cs="Arial"/>
          <w:b/>
          <w:sz w:val="22"/>
          <w:szCs w:val="22"/>
        </w:rPr>
      </w:pPr>
      <w:r w:rsidRPr="005355F5">
        <w:rPr>
          <w:rFonts w:ascii="Arial" w:hAnsi="Arial" w:cs="Arial"/>
          <w:b/>
          <w:sz w:val="22"/>
          <w:szCs w:val="22"/>
        </w:rPr>
        <w:t xml:space="preserve">Članak </w:t>
      </w:r>
      <w:r w:rsidR="00365FAE">
        <w:rPr>
          <w:rFonts w:ascii="Arial" w:hAnsi="Arial" w:cs="Arial"/>
          <w:b/>
          <w:sz w:val="22"/>
          <w:szCs w:val="22"/>
        </w:rPr>
        <w:t>8</w:t>
      </w:r>
      <w:r w:rsidRPr="005355F5">
        <w:rPr>
          <w:rFonts w:ascii="Arial" w:hAnsi="Arial" w:cs="Arial"/>
          <w:b/>
          <w:sz w:val="22"/>
          <w:szCs w:val="22"/>
        </w:rPr>
        <w:t>.</w:t>
      </w:r>
    </w:p>
    <w:p w14:paraId="2513C727" w14:textId="77777777" w:rsidR="00843895" w:rsidRPr="005355F5" w:rsidRDefault="00843895" w:rsidP="00AC74E5">
      <w:pPr>
        <w:jc w:val="center"/>
        <w:rPr>
          <w:rFonts w:ascii="Arial" w:hAnsi="Arial" w:cs="Arial"/>
          <w:b/>
          <w:sz w:val="22"/>
          <w:szCs w:val="22"/>
        </w:rPr>
      </w:pPr>
    </w:p>
    <w:p w14:paraId="02CBF538" w14:textId="725DAAF3" w:rsidR="00B275F1" w:rsidRDefault="0064112F" w:rsidP="00AC74E5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355F5">
        <w:rPr>
          <w:rFonts w:ascii="Arial" w:hAnsi="Arial" w:cs="Arial"/>
          <w:sz w:val="22"/>
          <w:szCs w:val="22"/>
        </w:rPr>
        <w:t xml:space="preserve">Od plaćanja naknade iz članka </w:t>
      </w:r>
      <w:r w:rsidR="00AA6FD7">
        <w:rPr>
          <w:rFonts w:ascii="Arial" w:hAnsi="Arial" w:cs="Arial"/>
          <w:sz w:val="22"/>
          <w:szCs w:val="22"/>
        </w:rPr>
        <w:t>4</w:t>
      </w:r>
      <w:r w:rsidR="00B275F1" w:rsidRPr="005355F5">
        <w:rPr>
          <w:rFonts w:ascii="Arial" w:hAnsi="Arial" w:cs="Arial"/>
          <w:sz w:val="22"/>
          <w:szCs w:val="22"/>
        </w:rPr>
        <w:t xml:space="preserve">. ove Odluke potpuno se oslobađa Grad </w:t>
      </w:r>
      <w:r w:rsidR="00AA6FD7">
        <w:rPr>
          <w:rFonts w:ascii="Arial" w:hAnsi="Arial" w:cs="Arial"/>
          <w:sz w:val="22"/>
          <w:szCs w:val="22"/>
        </w:rPr>
        <w:t>Šibenik</w:t>
      </w:r>
      <w:r w:rsidR="00B275F1" w:rsidRPr="005355F5">
        <w:rPr>
          <w:rFonts w:ascii="Arial" w:hAnsi="Arial" w:cs="Arial"/>
          <w:sz w:val="22"/>
          <w:szCs w:val="22"/>
        </w:rPr>
        <w:t>, proračunski korisnici Grada</w:t>
      </w:r>
      <w:r w:rsidR="00AA6FD7">
        <w:rPr>
          <w:rFonts w:ascii="Arial" w:hAnsi="Arial" w:cs="Arial"/>
          <w:sz w:val="22"/>
          <w:szCs w:val="22"/>
        </w:rPr>
        <w:t xml:space="preserve"> Šibenika i</w:t>
      </w:r>
      <w:r w:rsidR="00B275F1" w:rsidRPr="005355F5">
        <w:rPr>
          <w:rFonts w:ascii="Arial" w:hAnsi="Arial" w:cs="Arial"/>
          <w:sz w:val="22"/>
          <w:szCs w:val="22"/>
        </w:rPr>
        <w:t xml:space="preserve"> trgovačka društva u vlasništvu Grada </w:t>
      </w:r>
      <w:r w:rsidR="00AA6FD7">
        <w:rPr>
          <w:rFonts w:ascii="Arial" w:hAnsi="Arial" w:cs="Arial"/>
          <w:sz w:val="22"/>
          <w:szCs w:val="22"/>
        </w:rPr>
        <w:t>Šibenika</w:t>
      </w:r>
      <w:r w:rsidR="00B275F1" w:rsidRPr="005355F5">
        <w:rPr>
          <w:rFonts w:ascii="Arial" w:hAnsi="Arial" w:cs="Arial"/>
          <w:sz w:val="22"/>
          <w:szCs w:val="22"/>
        </w:rPr>
        <w:t xml:space="preserve"> kada su investitori gradnje</w:t>
      </w:r>
      <w:r w:rsidR="00843895" w:rsidRPr="005355F5">
        <w:rPr>
          <w:rFonts w:ascii="Arial" w:hAnsi="Arial" w:cs="Arial"/>
          <w:sz w:val="22"/>
          <w:szCs w:val="22"/>
        </w:rPr>
        <w:t>.</w:t>
      </w:r>
      <w:r w:rsidR="00B275F1" w:rsidRPr="005355F5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8AD6A16" w14:textId="77777777" w:rsidR="00AA6FD7" w:rsidRDefault="00AA6FD7" w:rsidP="00AC74E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E8005DB" w14:textId="77777777" w:rsidR="00AA6FD7" w:rsidRDefault="000562A9" w:rsidP="00AC74E5">
      <w:pPr>
        <w:jc w:val="both"/>
        <w:rPr>
          <w:rFonts w:ascii="Arial" w:hAnsi="Arial" w:cs="Arial"/>
          <w:sz w:val="22"/>
          <w:szCs w:val="22"/>
        </w:rPr>
      </w:pPr>
      <w:r w:rsidRPr="005355F5">
        <w:rPr>
          <w:rFonts w:ascii="Arial" w:hAnsi="Arial" w:cs="Arial"/>
          <w:sz w:val="22"/>
          <w:szCs w:val="22"/>
        </w:rPr>
        <w:lastRenderedPageBreak/>
        <w:t>U slučaju promjene investitora, u kojem novi investitor postaje osoba koja ne ispunjava uvjete iz stavka 1. ovog članka, novi investitor postaje obveznik plaćanja n</w:t>
      </w:r>
      <w:r w:rsidR="00AA6FD7">
        <w:rPr>
          <w:rFonts w:ascii="Arial" w:hAnsi="Arial" w:cs="Arial"/>
          <w:sz w:val="22"/>
          <w:szCs w:val="22"/>
        </w:rPr>
        <w:t>aknade iz članka 4</w:t>
      </w:r>
      <w:r w:rsidR="0064112F" w:rsidRPr="005355F5">
        <w:rPr>
          <w:rFonts w:ascii="Arial" w:hAnsi="Arial" w:cs="Arial"/>
          <w:sz w:val="22"/>
          <w:szCs w:val="22"/>
        </w:rPr>
        <w:t>. ove Odluke s kojim će se sklopiti naplatni ugovor.</w:t>
      </w:r>
    </w:p>
    <w:p w14:paraId="35729B55" w14:textId="77777777" w:rsidR="007716B0" w:rsidRDefault="007716B0" w:rsidP="00AC74E5">
      <w:pPr>
        <w:jc w:val="both"/>
        <w:rPr>
          <w:rFonts w:ascii="Arial" w:hAnsi="Arial" w:cs="Arial"/>
          <w:sz w:val="22"/>
          <w:szCs w:val="22"/>
        </w:rPr>
      </w:pPr>
    </w:p>
    <w:p w14:paraId="23ABA8D2" w14:textId="4588C4D0" w:rsidR="00795548" w:rsidRDefault="00795548" w:rsidP="00AC74E5">
      <w:pPr>
        <w:jc w:val="both"/>
        <w:rPr>
          <w:rFonts w:ascii="Arial" w:hAnsi="Arial" w:cs="Arial"/>
          <w:sz w:val="22"/>
          <w:szCs w:val="22"/>
        </w:rPr>
      </w:pPr>
      <w:r w:rsidRPr="005355F5">
        <w:rPr>
          <w:rFonts w:ascii="Arial" w:hAnsi="Arial" w:cs="Arial"/>
          <w:sz w:val="22"/>
          <w:szCs w:val="22"/>
        </w:rPr>
        <w:t xml:space="preserve">Gradsko vijeće Grada </w:t>
      </w:r>
      <w:r w:rsidR="00AA6FD7">
        <w:rPr>
          <w:rFonts w:ascii="Arial" w:hAnsi="Arial" w:cs="Arial"/>
          <w:sz w:val="22"/>
          <w:szCs w:val="22"/>
        </w:rPr>
        <w:t>Šibenika</w:t>
      </w:r>
      <w:r w:rsidRPr="005355F5">
        <w:rPr>
          <w:rFonts w:ascii="Arial" w:hAnsi="Arial" w:cs="Arial"/>
          <w:sz w:val="22"/>
          <w:szCs w:val="22"/>
        </w:rPr>
        <w:t xml:space="preserve"> može u opravdanom slučaju za potrebe gradnje</w:t>
      </w:r>
      <w:r w:rsidR="00AA6FD7">
        <w:rPr>
          <w:rFonts w:ascii="Arial" w:hAnsi="Arial" w:cs="Arial"/>
          <w:sz w:val="22"/>
          <w:szCs w:val="22"/>
        </w:rPr>
        <w:t xml:space="preserve"> i </w:t>
      </w:r>
      <w:r w:rsidRPr="005355F5">
        <w:rPr>
          <w:rFonts w:ascii="Arial" w:hAnsi="Arial" w:cs="Arial"/>
          <w:sz w:val="22"/>
          <w:szCs w:val="22"/>
        </w:rPr>
        <w:t xml:space="preserve">rekonstrukcije građevine od posebnog interesa za Grad </w:t>
      </w:r>
      <w:r w:rsidR="00AA6FD7">
        <w:rPr>
          <w:rFonts w:ascii="Arial" w:hAnsi="Arial" w:cs="Arial"/>
          <w:sz w:val="22"/>
          <w:szCs w:val="22"/>
        </w:rPr>
        <w:t>Šibenik,</w:t>
      </w:r>
      <w:r w:rsidRPr="005355F5">
        <w:rPr>
          <w:rFonts w:ascii="Arial" w:hAnsi="Arial" w:cs="Arial"/>
          <w:sz w:val="22"/>
          <w:szCs w:val="22"/>
        </w:rPr>
        <w:t xml:space="preserve"> osloboditi investitora </w:t>
      </w:r>
      <w:r w:rsidR="009F41C3" w:rsidRPr="005355F5">
        <w:rPr>
          <w:rFonts w:ascii="Arial" w:hAnsi="Arial" w:cs="Arial"/>
          <w:sz w:val="22"/>
          <w:szCs w:val="22"/>
        </w:rPr>
        <w:t xml:space="preserve">plaćanja </w:t>
      </w:r>
      <w:r w:rsidRPr="005355F5">
        <w:rPr>
          <w:rFonts w:ascii="Arial" w:hAnsi="Arial" w:cs="Arial"/>
          <w:sz w:val="22"/>
          <w:szCs w:val="22"/>
        </w:rPr>
        <w:t>naknade.</w:t>
      </w:r>
    </w:p>
    <w:p w14:paraId="0DFFBEA0" w14:textId="77777777" w:rsidR="004870A1" w:rsidRDefault="004870A1" w:rsidP="00AC74E5">
      <w:pPr>
        <w:jc w:val="center"/>
        <w:rPr>
          <w:rFonts w:ascii="Arial" w:hAnsi="Arial" w:cs="Arial"/>
          <w:b/>
          <w:sz w:val="22"/>
          <w:szCs w:val="22"/>
        </w:rPr>
      </w:pPr>
    </w:p>
    <w:p w14:paraId="08BDCC05" w14:textId="77777777" w:rsidR="007716B0" w:rsidRPr="005355F5" w:rsidRDefault="007716B0" w:rsidP="00AC74E5">
      <w:pPr>
        <w:jc w:val="center"/>
        <w:rPr>
          <w:rFonts w:ascii="Arial" w:hAnsi="Arial" w:cs="Arial"/>
          <w:b/>
          <w:sz w:val="22"/>
          <w:szCs w:val="22"/>
        </w:rPr>
      </w:pPr>
    </w:p>
    <w:p w14:paraId="1F04A541" w14:textId="6E9610D5" w:rsidR="007723F6" w:rsidRPr="005355F5" w:rsidRDefault="007723F6" w:rsidP="00AC74E5">
      <w:pPr>
        <w:jc w:val="center"/>
        <w:rPr>
          <w:rFonts w:ascii="Arial" w:hAnsi="Arial" w:cs="Arial"/>
          <w:b/>
          <w:sz w:val="22"/>
          <w:szCs w:val="22"/>
        </w:rPr>
      </w:pPr>
      <w:r w:rsidRPr="005355F5">
        <w:rPr>
          <w:rFonts w:ascii="Arial" w:hAnsi="Arial" w:cs="Arial"/>
          <w:b/>
          <w:sz w:val="22"/>
          <w:szCs w:val="22"/>
        </w:rPr>
        <w:t xml:space="preserve">Članak </w:t>
      </w:r>
      <w:r w:rsidR="00365FAE">
        <w:rPr>
          <w:rFonts w:ascii="Arial" w:hAnsi="Arial" w:cs="Arial"/>
          <w:b/>
          <w:sz w:val="22"/>
          <w:szCs w:val="22"/>
        </w:rPr>
        <w:t>9</w:t>
      </w:r>
      <w:r w:rsidRPr="005355F5">
        <w:rPr>
          <w:rFonts w:ascii="Arial" w:hAnsi="Arial" w:cs="Arial"/>
          <w:b/>
          <w:sz w:val="22"/>
          <w:szCs w:val="22"/>
        </w:rPr>
        <w:t>.</w:t>
      </w:r>
    </w:p>
    <w:p w14:paraId="10447606" w14:textId="77777777" w:rsidR="007723F6" w:rsidRPr="005355F5" w:rsidRDefault="007723F6" w:rsidP="00AC74E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2D707BA1" w14:textId="77777777" w:rsidR="007723F6" w:rsidRPr="005355F5" w:rsidRDefault="0064112F" w:rsidP="00AC74E5">
      <w:pPr>
        <w:jc w:val="both"/>
        <w:rPr>
          <w:rFonts w:ascii="Arial" w:hAnsi="Arial" w:cs="Arial"/>
          <w:sz w:val="22"/>
          <w:szCs w:val="22"/>
        </w:rPr>
      </w:pPr>
      <w:r w:rsidRPr="005355F5">
        <w:rPr>
          <w:rFonts w:ascii="Arial" w:hAnsi="Arial" w:cs="Arial"/>
          <w:sz w:val="22"/>
          <w:szCs w:val="22"/>
        </w:rPr>
        <w:t>Ova Odluka na odgovarajući</w:t>
      </w:r>
      <w:r w:rsidR="007723F6" w:rsidRPr="005355F5">
        <w:rPr>
          <w:rFonts w:ascii="Arial" w:hAnsi="Arial" w:cs="Arial"/>
          <w:sz w:val="22"/>
          <w:szCs w:val="22"/>
        </w:rPr>
        <w:t xml:space="preserve"> način primjenjuje </w:t>
      </w:r>
      <w:r w:rsidRPr="005355F5">
        <w:rPr>
          <w:rFonts w:ascii="Arial" w:hAnsi="Arial" w:cs="Arial"/>
          <w:sz w:val="22"/>
          <w:szCs w:val="22"/>
        </w:rPr>
        <w:t xml:space="preserve">se </w:t>
      </w:r>
      <w:r w:rsidR="007723F6" w:rsidRPr="005355F5">
        <w:rPr>
          <w:rFonts w:ascii="Arial" w:hAnsi="Arial" w:cs="Arial"/>
          <w:sz w:val="22"/>
          <w:szCs w:val="22"/>
        </w:rPr>
        <w:t xml:space="preserve">kod izmjena i dopuna </w:t>
      </w:r>
      <w:r w:rsidRPr="005355F5">
        <w:rPr>
          <w:rFonts w:ascii="Arial" w:hAnsi="Arial" w:cs="Arial"/>
          <w:sz w:val="22"/>
          <w:szCs w:val="22"/>
        </w:rPr>
        <w:t>akta za građenje</w:t>
      </w:r>
      <w:r w:rsidR="007723F6" w:rsidRPr="005355F5">
        <w:rPr>
          <w:rFonts w:ascii="Arial" w:hAnsi="Arial" w:cs="Arial"/>
          <w:sz w:val="22"/>
          <w:szCs w:val="22"/>
        </w:rPr>
        <w:t xml:space="preserve"> </w:t>
      </w:r>
      <w:r w:rsidRPr="005355F5">
        <w:rPr>
          <w:rFonts w:ascii="Arial" w:hAnsi="Arial" w:cs="Arial"/>
          <w:sz w:val="22"/>
          <w:szCs w:val="22"/>
        </w:rPr>
        <w:t xml:space="preserve">za razliku broja potrebnih parkirališnih ili garažnih mjesta </w:t>
      </w:r>
      <w:r w:rsidR="007723F6" w:rsidRPr="005355F5">
        <w:rPr>
          <w:rFonts w:ascii="Arial" w:hAnsi="Arial" w:cs="Arial"/>
          <w:sz w:val="22"/>
          <w:szCs w:val="22"/>
        </w:rPr>
        <w:t>ukoliko uslijed promjena lokacijskih uvjeta dođe do povećanja potrebnog broja</w:t>
      </w:r>
      <w:r w:rsidRPr="005355F5">
        <w:rPr>
          <w:rFonts w:ascii="Arial" w:hAnsi="Arial" w:cs="Arial"/>
          <w:sz w:val="22"/>
          <w:szCs w:val="22"/>
        </w:rPr>
        <w:t xml:space="preserve"> istih.</w:t>
      </w:r>
    </w:p>
    <w:p w14:paraId="4F4392D9" w14:textId="77777777" w:rsidR="00843895" w:rsidRDefault="00843895" w:rsidP="00AC74E5">
      <w:pPr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3FB4C924" w14:textId="77777777" w:rsidR="00AA6FD7" w:rsidRPr="005355F5" w:rsidRDefault="00AA6FD7" w:rsidP="00AC74E5">
      <w:pPr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6E6573FC" w14:textId="33215311" w:rsidR="00B275F1" w:rsidRPr="005355F5" w:rsidRDefault="00B275F1" w:rsidP="00AC74E5">
      <w:pPr>
        <w:jc w:val="center"/>
        <w:rPr>
          <w:rFonts w:ascii="Arial" w:hAnsi="Arial" w:cs="Arial"/>
          <w:b/>
          <w:sz w:val="22"/>
          <w:szCs w:val="22"/>
        </w:rPr>
      </w:pPr>
      <w:r w:rsidRPr="005355F5">
        <w:rPr>
          <w:rFonts w:ascii="Arial" w:hAnsi="Arial" w:cs="Arial"/>
          <w:b/>
          <w:sz w:val="22"/>
          <w:szCs w:val="22"/>
        </w:rPr>
        <w:t xml:space="preserve">Članak </w:t>
      </w:r>
      <w:r w:rsidR="009E6F5D" w:rsidRPr="005355F5">
        <w:rPr>
          <w:rFonts w:ascii="Arial" w:hAnsi="Arial" w:cs="Arial"/>
          <w:b/>
          <w:sz w:val="22"/>
          <w:szCs w:val="22"/>
        </w:rPr>
        <w:t>1</w:t>
      </w:r>
      <w:r w:rsidR="00365FAE">
        <w:rPr>
          <w:rFonts w:ascii="Arial" w:hAnsi="Arial" w:cs="Arial"/>
          <w:b/>
          <w:sz w:val="22"/>
          <w:szCs w:val="22"/>
        </w:rPr>
        <w:t>0</w:t>
      </w:r>
      <w:r w:rsidRPr="005355F5">
        <w:rPr>
          <w:rFonts w:ascii="Arial" w:hAnsi="Arial" w:cs="Arial"/>
          <w:b/>
          <w:sz w:val="22"/>
          <w:szCs w:val="22"/>
        </w:rPr>
        <w:t>.</w:t>
      </w:r>
    </w:p>
    <w:p w14:paraId="18503795" w14:textId="77777777" w:rsidR="00AA6FD7" w:rsidRDefault="00AA6FD7" w:rsidP="00AC74E5">
      <w:pPr>
        <w:jc w:val="both"/>
        <w:rPr>
          <w:rFonts w:ascii="Arial" w:hAnsi="Arial" w:cs="Arial"/>
          <w:b/>
          <w:sz w:val="22"/>
          <w:szCs w:val="22"/>
        </w:rPr>
      </w:pPr>
    </w:p>
    <w:p w14:paraId="61972D7C" w14:textId="3DE74C28" w:rsidR="00B275F1" w:rsidRPr="005355F5" w:rsidRDefault="00B275F1" w:rsidP="00AC74E5">
      <w:pPr>
        <w:jc w:val="both"/>
        <w:rPr>
          <w:rFonts w:ascii="Arial" w:hAnsi="Arial" w:cs="Arial"/>
          <w:sz w:val="22"/>
          <w:szCs w:val="22"/>
        </w:rPr>
      </w:pPr>
      <w:r w:rsidRPr="005355F5">
        <w:rPr>
          <w:rFonts w:ascii="Arial" w:hAnsi="Arial" w:cs="Arial"/>
          <w:sz w:val="22"/>
          <w:szCs w:val="22"/>
        </w:rPr>
        <w:t xml:space="preserve">Sredstva ostvarena sklapanjem ugovora prihod su Proračuna Grada </w:t>
      </w:r>
      <w:r w:rsidR="00AA6FD7">
        <w:rPr>
          <w:rFonts w:ascii="Arial" w:hAnsi="Arial" w:cs="Arial"/>
          <w:sz w:val="22"/>
          <w:szCs w:val="22"/>
        </w:rPr>
        <w:t>Šibenika</w:t>
      </w:r>
      <w:r w:rsidRPr="005355F5">
        <w:rPr>
          <w:rFonts w:ascii="Arial" w:hAnsi="Arial" w:cs="Arial"/>
          <w:sz w:val="22"/>
          <w:szCs w:val="22"/>
        </w:rPr>
        <w:t xml:space="preserve">, a koristit će se namjenski za </w:t>
      </w:r>
      <w:r w:rsidR="0064112F" w:rsidRPr="005355F5">
        <w:rPr>
          <w:rFonts w:ascii="Arial" w:hAnsi="Arial" w:cs="Arial"/>
          <w:sz w:val="22"/>
          <w:szCs w:val="22"/>
        </w:rPr>
        <w:t xml:space="preserve">građenje </w:t>
      </w:r>
      <w:r w:rsidRPr="005355F5">
        <w:rPr>
          <w:rFonts w:ascii="Arial" w:hAnsi="Arial" w:cs="Arial"/>
          <w:sz w:val="22"/>
          <w:szCs w:val="22"/>
        </w:rPr>
        <w:t>novih javnih</w:t>
      </w:r>
      <w:r w:rsidR="0064112F" w:rsidRPr="005355F5">
        <w:rPr>
          <w:rFonts w:ascii="Arial" w:hAnsi="Arial" w:cs="Arial"/>
          <w:sz w:val="22"/>
          <w:szCs w:val="22"/>
        </w:rPr>
        <w:t xml:space="preserve"> parkirališ</w:t>
      </w:r>
      <w:r w:rsidR="00AA6FD7">
        <w:rPr>
          <w:rFonts w:ascii="Arial" w:hAnsi="Arial" w:cs="Arial"/>
          <w:sz w:val="22"/>
          <w:szCs w:val="22"/>
        </w:rPr>
        <w:t>nih ili garažnih mjesta na području Grada Šibenika.</w:t>
      </w:r>
    </w:p>
    <w:p w14:paraId="7FB8D572" w14:textId="77777777" w:rsidR="008133B3" w:rsidRDefault="008133B3" w:rsidP="00AC74E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2C86418" w14:textId="77777777" w:rsidR="00394C47" w:rsidRPr="005355F5" w:rsidRDefault="00394C47" w:rsidP="00AC74E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0E169BA" w14:textId="634F1A3D" w:rsidR="00B275F1" w:rsidRPr="0011250A" w:rsidRDefault="00B275F1" w:rsidP="00AC74E5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1250A">
        <w:rPr>
          <w:rFonts w:ascii="Arial" w:hAnsi="Arial" w:cs="Arial"/>
          <w:b/>
          <w:color w:val="000000" w:themeColor="text1"/>
          <w:sz w:val="22"/>
          <w:szCs w:val="22"/>
        </w:rPr>
        <w:t>Članak 1</w:t>
      </w:r>
      <w:r w:rsidR="00365FAE" w:rsidRPr="0011250A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11250A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6D6169CE" w14:textId="77777777" w:rsidR="00AA6FD7" w:rsidRPr="00365FAE" w:rsidRDefault="00AA6FD7" w:rsidP="00AC74E5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A030FAE" w14:textId="10630BCB" w:rsidR="00B275F1" w:rsidRPr="00365FAE" w:rsidRDefault="0064112F" w:rsidP="00AC74E5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65FAE">
        <w:rPr>
          <w:rFonts w:ascii="Arial" w:hAnsi="Arial" w:cs="Arial"/>
          <w:bCs/>
          <w:color w:val="000000" w:themeColor="text1"/>
          <w:sz w:val="22"/>
          <w:szCs w:val="22"/>
        </w:rPr>
        <w:t xml:space="preserve">Ova Odluka </w:t>
      </w:r>
      <w:r w:rsidR="00DB18F7" w:rsidRPr="00365FAE">
        <w:rPr>
          <w:rFonts w:ascii="Arial" w:hAnsi="Arial" w:cs="Arial"/>
          <w:bCs/>
          <w:color w:val="000000" w:themeColor="text1"/>
          <w:sz w:val="22"/>
          <w:szCs w:val="22"/>
        </w:rPr>
        <w:t xml:space="preserve">se donosi s rokom važenja od </w:t>
      </w:r>
      <w:r w:rsidR="008A7449" w:rsidRPr="00365FAE">
        <w:rPr>
          <w:rFonts w:ascii="Arial" w:hAnsi="Arial" w:cs="Arial"/>
          <w:bCs/>
          <w:color w:val="000000" w:themeColor="text1"/>
          <w:sz w:val="22"/>
          <w:szCs w:val="22"/>
        </w:rPr>
        <w:t xml:space="preserve">godinu dana </w:t>
      </w:r>
      <w:r w:rsidR="001D46C3" w:rsidRPr="00365FAE">
        <w:rPr>
          <w:rFonts w:ascii="Arial" w:hAnsi="Arial" w:cs="Arial"/>
          <w:bCs/>
          <w:color w:val="000000" w:themeColor="text1"/>
          <w:sz w:val="22"/>
          <w:szCs w:val="22"/>
        </w:rPr>
        <w:t>na temelju Izvješća o tržištu nekretnina</w:t>
      </w:r>
      <w:r w:rsidR="008A7449" w:rsidRPr="00365FA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1D46C3" w:rsidRPr="00365FAE">
        <w:rPr>
          <w:rFonts w:ascii="Arial" w:hAnsi="Arial" w:cs="Arial"/>
          <w:bCs/>
          <w:color w:val="000000" w:themeColor="text1"/>
          <w:sz w:val="22"/>
          <w:szCs w:val="22"/>
        </w:rPr>
        <w:t xml:space="preserve">za 2018. godinu, izrađenog od Upravnog odjela za gospodarenje gradskom imovinom Grada Šibenika </w:t>
      </w:r>
      <w:r w:rsidR="008A7449" w:rsidRPr="00365FAE">
        <w:rPr>
          <w:rFonts w:ascii="Arial" w:hAnsi="Arial" w:cs="Arial"/>
          <w:bCs/>
          <w:color w:val="000000" w:themeColor="text1"/>
          <w:sz w:val="22"/>
          <w:szCs w:val="22"/>
        </w:rPr>
        <w:t xml:space="preserve">i </w:t>
      </w:r>
      <w:r w:rsidRPr="00365FAE">
        <w:rPr>
          <w:rFonts w:ascii="Arial" w:hAnsi="Arial" w:cs="Arial"/>
          <w:bCs/>
          <w:color w:val="000000" w:themeColor="text1"/>
          <w:sz w:val="22"/>
          <w:szCs w:val="22"/>
        </w:rPr>
        <w:t>stupa na snagu osmog</w:t>
      </w:r>
      <w:r w:rsidR="00B275F1" w:rsidRPr="00365FAE">
        <w:rPr>
          <w:rFonts w:ascii="Arial" w:hAnsi="Arial" w:cs="Arial"/>
          <w:bCs/>
          <w:color w:val="000000" w:themeColor="text1"/>
          <w:sz w:val="22"/>
          <w:szCs w:val="22"/>
        </w:rPr>
        <w:t xml:space="preserve"> dan</w:t>
      </w:r>
      <w:r w:rsidRPr="00365FAE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B275F1" w:rsidRPr="00365FAE">
        <w:rPr>
          <w:rFonts w:ascii="Arial" w:hAnsi="Arial" w:cs="Arial"/>
          <w:bCs/>
          <w:color w:val="000000" w:themeColor="text1"/>
          <w:sz w:val="22"/>
          <w:szCs w:val="22"/>
        </w:rPr>
        <w:t xml:space="preserve"> od dana objave u </w:t>
      </w:r>
      <w:r w:rsidR="00AA6FD7" w:rsidRPr="00365FAE">
        <w:rPr>
          <w:rFonts w:ascii="Arial" w:hAnsi="Arial" w:cs="Arial"/>
          <w:bCs/>
          <w:color w:val="000000" w:themeColor="text1"/>
          <w:sz w:val="22"/>
          <w:szCs w:val="22"/>
        </w:rPr>
        <w:t>”Službenom glasniku Grada Šibenika</w:t>
      </w:r>
      <w:r w:rsidR="00B275F1" w:rsidRPr="00365FAE">
        <w:rPr>
          <w:rFonts w:ascii="Arial" w:hAnsi="Arial" w:cs="Arial"/>
          <w:bCs/>
          <w:color w:val="000000" w:themeColor="text1"/>
          <w:sz w:val="22"/>
          <w:szCs w:val="22"/>
        </w:rPr>
        <w:t>“.</w:t>
      </w:r>
      <w:r w:rsidRPr="00365FA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4E67D30B" w14:textId="77777777" w:rsidR="00AA6FD7" w:rsidRPr="00ED7522" w:rsidRDefault="00AA6FD7" w:rsidP="00AC74E5">
      <w:pPr>
        <w:rPr>
          <w:rFonts w:ascii="Arial" w:hAnsi="Arial" w:cs="Arial"/>
          <w:bCs/>
          <w:sz w:val="22"/>
          <w:szCs w:val="22"/>
        </w:rPr>
      </w:pPr>
    </w:p>
    <w:p w14:paraId="10D4959C" w14:textId="39BBA518" w:rsidR="00AA6FD7" w:rsidRPr="00ED7522" w:rsidRDefault="00AA6FD7" w:rsidP="00AC74E5">
      <w:pPr>
        <w:rPr>
          <w:rFonts w:ascii="Arial" w:hAnsi="Arial" w:cs="Arial"/>
          <w:bCs/>
          <w:sz w:val="22"/>
          <w:szCs w:val="22"/>
        </w:rPr>
      </w:pPr>
      <w:r w:rsidRPr="00ED7522">
        <w:rPr>
          <w:rFonts w:ascii="Arial" w:hAnsi="Arial" w:cs="Arial"/>
          <w:bCs/>
          <w:sz w:val="22"/>
          <w:szCs w:val="22"/>
        </w:rPr>
        <w:t>KLASA:</w:t>
      </w:r>
      <w:r w:rsidR="00ED7522">
        <w:rPr>
          <w:rFonts w:ascii="Arial" w:hAnsi="Arial" w:cs="Arial"/>
          <w:bCs/>
          <w:sz w:val="22"/>
          <w:szCs w:val="22"/>
        </w:rPr>
        <w:t xml:space="preserve"> 340-01/19-01/348</w:t>
      </w:r>
    </w:p>
    <w:p w14:paraId="467C3F7D" w14:textId="5948B007" w:rsidR="00AA6FD7" w:rsidRPr="00ED7522" w:rsidRDefault="00AA6FD7" w:rsidP="00AC74E5">
      <w:pPr>
        <w:rPr>
          <w:rFonts w:ascii="Arial" w:hAnsi="Arial" w:cs="Arial"/>
          <w:bCs/>
          <w:sz w:val="22"/>
          <w:szCs w:val="22"/>
        </w:rPr>
      </w:pPr>
      <w:r w:rsidRPr="00ED7522">
        <w:rPr>
          <w:rFonts w:ascii="Arial" w:hAnsi="Arial" w:cs="Arial"/>
          <w:bCs/>
          <w:sz w:val="22"/>
          <w:szCs w:val="22"/>
        </w:rPr>
        <w:t>URBROJ:</w:t>
      </w:r>
      <w:r w:rsidR="00ED7522">
        <w:rPr>
          <w:rFonts w:ascii="Arial" w:hAnsi="Arial" w:cs="Arial"/>
          <w:bCs/>
          <w:sz w:val="22"/>
          <w:szCs w:val="22"/>
        </w:rPr>
        <w:t xml:space="preserve"> 2182/01-08-19-2</w:t>
      </w:r>
    </w:p>
    <w:p w14:paraId="279C72A2" w14:textId="20DF9664" w:rsidR="00AA6FD7" w:rsidRPr="00ED7522" w:rsidRDefault="00AA6FD7" w:rsidP="00AC74E5">
      <w:pPr>
        <w:rPr>
          <w:rFonts w:ascii="Arial" w:hAnsi="Arial" w:cs="Arial"/>
          <w:bCs/>
          <w:sz w:val="22"/>
          <w:szCs w:val="22"/>
        </w:rPr>
      </w:pPr>
      <w:r w:rsidRPr="00ED7522">
        <w:rPr>
          <w:rFonts w:ascii="Arial" w:hAnsi="Arial" w:cs="Arial"/>
          <w:bCs/>
          <w:sz w:val="22"/>
          <w:szCs w:val="22"/>
        </w:rPr>
        <w:t>Šibenik,</w:t>
      </w:r>
      <w:r w:rsidR="00ED7522">
        <w:rPr>
          <w:rFonts w:ascii="Arial" w:hAnsi="Arial" w:cs="Arial"/>
          <w:bCs/>
          <w:sz w:val="22"/>
          <w:szCs w:val="22"/>
        </w:rPr>
        <w:t xml:space="preserve"> 11. prosinca 2019.</w:t>
      </w:r>
    </w:p>
    <w:p w14:paraId="37E66A9F" w14:textId="77777777" w:rsidR="00AA6FD7" w:rsidRPr="00ED7522" w:rsidRDefault="00AA6FD7" w:rsidP="00AC74E5">
      <w:pPr>
        <w:rPr>
          <w:rFonts w:ascii="Arial" w:hAnsi="Arial" w:cs="Arial"/>
          <w:bCs/>
          <w:sz w:val="22"/>
          <w:szCs w:val="22"/>
        </w:rPr>
      </w:pPr>
    </w:p>
    <w:p w14:paraId="03D7D754" w14:textId="0084B3E2" w:rsidR="00133F43" w:rsidRDefault="00AA6FD7" w:rsidP="00AC74E5">
      <w:pPr>
        <w:rPr>
          <w:rFonts w:ascii="Arial" w:hAnsi="Arial" w:cs="Arial"/>
          <w:b/>
          <w:sz w:val="22"/>
          <w:szCs w:val="22"/>
        </w:rPr>
      </w:pPr>
      <w:r w:rsidRPr="00AA6FD7">
        <w:rPr>
          <w:rFonts w:ascii="Arial" w:hAnsi="Arial" w:cs="Arial"/>
          <w:b/>
          <w:sz w:val="22"/>
          <w:szCs w:val="22"/>
        </w:rPr>
        <w:t xml:space="preserve">                                      </w:t>
      </w:r>
    </w:p>
    <w:p w14:paraId="1D953154" w14:textId="2B0BEEE0" w:rsidR="00AA6FD7" w:rsidRPr="00AA6FD7" w:rsidRDefault="00AA6FD7" w:rsidP="00133F43">
      <w:pPr>
        <w:jc w:val="center"/>
        <w:rPr>
          <w:rFonts w:ascii="Arial" w:hAnsi="Arial" w:cs="Arial"/>
          <w:b/>
          <w:sz w:val="22"/>
          <w:szCs w:val="22"/>
        </w:rPr>
      </w:pPr>
      <w:r w:rsidRPr="00AA6FD7">
        <w:rPr>
          <w:rFonts w:ascii="Arial" w:hAnsi="Arial" w:cs="Arial"/>
          <w:b/>
          <w:sz w:val="22"/>
          <w:szCs w:val="22"/>
        </w:rPr>
        <w:t>GRADSKO VIJEĆE GRADA ŠIBENIKA</w:t>
      </w:r>
    </w:p>
    <w:p w14:paraId="7F9215A4" w14:textId="77777777" w:rsidR="00AA6FD7" w:rsidRPr="00AA6FD7" w:rsidRDefault="00AA6FD7" w:rsidP="00AC74E5">
      <w:pPr>
        <w:rPr>
          <w:rFonts w:ascii="Arial" w:hAnsi="Arial" w:cs="Arial"/>
          <w:b/>
          <w:sz w:val="22"/>
          <w:szCs w:val="22"/>
        </w:rPr>
      </w:pPr>
    </w:p>
    <w:p w14:paraId="3710AE46" w14:textId="4E858429" w:rsidR="00AA6FD7" w:rsidRPr="00AA6FD7" w:rsidRDefault="00AA6FD7" w:rsidP="00AC74E5">
      <w:pPr>
        <w:rPr>
          <w:rFonts w:ascii="Arial" w:hAnsi="Arial" w:cs="Arial"/>
          <w:b/>
          <w:sz w:val="22"/>
          <w:szCs w:val="22"/>
        </w:rPr>
      </w:pPr>
      <w:r w:rsidRPr="00AA6FD7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C67295">
        <w:rPr>
          <w:rFonts w:ascii="Arial" w:hAnsi="Arial" w:cs="Arial"/>
          <w:b/>
          <w:sz w:val="22"/>
          <w:szCs w:val="22"/>
        </w:rPr>
        <w:t xml:space="preserve">                       </w:t>
      </w:r>
    </w:p>
    <w:p w14:paraId="15FA7AEA" w14:textId="16B38868" w:rsidR="00AA6FD7" w:rsidRPr="00ED7522" w:rsidRDefault="00AA6FD7" w:rsidP="00AC74E5">
      <w:pPr>
        <w:rPr>
          <w:rFonts w:ascii="Arial" w:hAnsi="Arial" w:cs="Arial"/>
          <w:bCs/>
          <w:sz w:val="22"/>
          <w:szCs w:val="22"/>
        </w:rPr>
      </w:pPr>
      <w:r w:rsidRPr="00AA6FD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</w:t>
      </w:r>
      <w:r w:rsidR="00C67295">
        <w:rPr>
          <w:rFonts w:ascii="Arial" w:hAnsi="Arial" w:cs="Arial"/>
          <w:b/>
          <w:sz w:val="22"/>
          <w:szCs w:val="22"/>
        </w:rPr>
        <w:t xml:space="preserve">  </w:t>
      </w:r>
      <w:r w:rsidR="00ED7522" w:rsidRPr="00ED7522">
        <w:rPr>
          <w:rFonts w:ascii="Arial" w:hAnsi="Arial" w:cs="Arial"/>
          <w:bCs/>
          <w:sz w:val="22"/>
          <w:szCs w:val="22"/>
        </w:rPr>
        <w:t xml:space="preserve">PREDSJEDNIK </w:t>
      </w:r>
    </w:p>
    <w:p w14:paraId="454A216C" w14:textId="77777777" w:rsidR="00AA6FD7" w:rsidRPr="00AA6FD7" w:rsidRDefault="00AA6FD7" w:rsidP="00AC74E5">
      <w:pPr>
        <w:rPr>
          <w:rFonts w:ascii="Arial" w:hAnsi="Arial" w:cs="Arial"/>
          <w:b/>
          <w:sz w:val="22"/>
          <w:szCs w:val="22"/>
        </w:rPr>
      </w:pPr>
    </w:p>
    <w:p w14:paraId="47F111D6" w14:textId="732BF9A0" w:rsidR="00AA6FD7" w:rsidRPr="00ED7522" w:rsidRDefault="00AA6FD7" w:rsidP="00AC74E5">
      <w:pPr>
        <w:rPr>
          <w:rFonts w:ascii="Arial" w:hAnsi="Arial" w:cs="Arial"/>
          <w:bCs/>
          <w:sz w:val="22"/>
          <w:szCs w:val="22"/>
        </w:rPr>
      </w:pPr>
      <w:r w:rsidRPr="00ED7522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dr.sc. Dragan </w:t>
      </w:r>
      <w:proofErr w:type="spellStart"/>
      <w:r w:rsidRPr="00ED7522">
        <w:rPr>
          <w:rFonts w:ascii="Arial" w:hAnsi="Arial" w:cs="Arial"/>
          <w:bCs/>
          <w:sz w:val="22"/>
          <w:szCs w:val="22"/>
        </w:rPr>
        <w:t>Zlatović</w:t>
      </w:r>
      <w:proofErr w:type="spellEnd"/>
      <w:r w:rsidR="00C67295">
        <w:rPr>
          <w:rFonts w:ascii="Arial" w:hAnsi="Arial" w:cs="Arial"/>
          <w:bCs/>
          <w:sz w:val="22"/>
          <w:szCs w:val="22"/>
        </w:rPr>
        <w:t>,v.r.</w:t>
      </w:r>
    </w:p>
    <w:p w14:paraId="6F61BE50" w14:textId="14227C7E" w:rsidR="00B275F1" w:rsidRDefault="00B275F1" w:rsidP="00AC74E5">
      <w:pPr>
        <w:ind w:firstLine="709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A0E9CC2" w14:textId="6DA06DAE" w:rsidR="009E100A" w:rsidRDefault="009E100A" w:rsidP="00AC74E5">
      <w:pPr>
        <w:ind w:firstLine="709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E9C96AF" w14:textId="184D95C3" w:rsidR="009E100A" w:rsidRDefault="009E100A" w:rsidP="00AC74E5">
      <w:pPr>
        <w:ind w:firstLine="709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37719AD" w14:textId="3B20F8C2" w:rsidR="009E100A" w:rsidRDefault="009E100A" w:rsidP="00AC74E5">
      <w:pPr>
        <w:ind w:firstLine="709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AF40E81" w14:textId="7FDD5781" w:rsidR="009E100A" w:rsidRDefault="009E100A" w:rsidP="00AC74E5">
      <w:pPr>
        <w:ind w:firstLine="709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972FEC0" w14:textId="7BA3F492" w:rsidR="009E100A" w:rsidRDefault="009E100A" w:rsidP="00AC74E5">
      <w:pPr>
        <w:ind w:firstLine="709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BEA89A9" w14:textId="77777777" w:rsidR="009E100A" w:rsidRPr="00AA6FD7" w:rsidRDefault="009E100A" w:rsidP="00AC74E5">
      <w:pPr>
        <w:ind w:firstLine="709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3CF00F2" w14:textId="77777777" w:rsidR="00CD6E1B" w:rsidRPr="00AA6FD7" w:rsidRDefault="00CD6E1B" w:rsidP="00AC74E5">
      <w:pPr>
        <w:rPr>
          <w:rFonts w:ascii="Arial" w:hAnsi="Arial" w:cs="Arial"/>
          <w:b/>
          <w:sz w:val="22"/>
          <w:szCs w:val="22"/>
        </w:rPr>
      </w:pPr>
    </w:p>
    <w:p w14:paraId="0A144CDE" w14:textId="77777777" w:rsidR="004351C3" w:rsidRPr="004351C3" w:rsidRDefault="004351C3" w:rsidP="004351C3">
      <w:pPr>
        <w:jc w:val="center"/>
        <w:rPr>
          <w:rFonts w:ascii="Arial" w:hAnsi="Arial" w:cs="Arial"/>
          <w:b/>
          <w:sz w:val="22"/>
          <w:szCs w:val="22"/>
        </w:rPr>
      </w:pPr>
    </w:p>
    <w:p w14:paraId="7C50C906" w14:textId="77777777" w:rsidR="004351C3" w:rsidRPr="004351C3" w:rsidRDefault="004351C3" w:rsidP="004351C3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23CE3AA" w14:textId="77777777" w:rsidR="004351C3" w:rsidRPr="004351C3" w:rsidRDefault="004351C3" w:rsidP="004351C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4F6CD98" w14:textId="77777777" w:rsidR="004351C3" w:rsidRPr="004351C3" w:rsidRDefault="004351C3" w:rsidP="004351C3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3BB8562" w14:textId="77777777" w:rsidR="00795548" w:rsidRPr="004351C3" w:rsidRDefault="00795548" w:rsidP="00AC74E5">
      <w:pPr>
        <w:rPr>
          <w:rFonts w:ascii="Arial" w:hAnsi="Arial" w:cs="Arial"/>
          <w:sz w:val="22"/>
          <w:szCs w:val="22"/>
        </w:rPr>
      </w:pPr>
    </w:p>
    <w:sectPr w:rsidR="00795548" w:rsidRPr="004351C3" w:rsidSect="007D6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F11"/>
    <w:multiLevelType w:val="hybridMultilevel"/>
    <w:tmpl w:val="8F52C8A4"/>
    <w:lvl w:ilvl="0" w:tplc="2402A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356B7"/>
    <w:multiLevelType w:val="hybridMultilevel"/>
    <w:tmpl w:val="FA8EABAA"/>
    <w:lvl w:ilvl="0" w:tplc="2402A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07664"/>
    <w:multiLevelType w:val="hybridMultilevel"/>
    <w:tmpl w:val="5FF4AD72"/>
    <w:lvl w:ilvl="0" w:tplc="49883E1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C985028"/>
    <w:multiLevelType w:val="multilevel"/>
    <w:tmpl w:val="C71E3E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381A90"/>
    <w:multiLevelType w:val="hybridMultilevel"/>
    <w:tmpl w:val="72A243C4"/>
    <w:lvl w:ilvl="0" w:tplc="2402A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W_DocSaved" w:val="Yes"/>
  </w:docVars>
  <w:rsids>
    <w:rsidRoot w:val="00BF69E6"/>
    <w:rsid w:val="000536DB"/>
    <w:rsid w:val="000562A9"/>
    <w:rsid w:val="0005763B"/>
    <w:rsid w:val="00067240"/>
    <w:rsid w:val="0008489B"/>
    <w:rsid w:val="000C7BCD"/>
    <w:rsid w:val="000D2B30"/>
    <w:rsid w:val="0011250A"/>
    <w:rsid w:val="0011294E"/>
    <w:rsid w:val="00133F43"/>
    <w:rsid w:val="00146276"/>
    <w:rsid w:val="00172AD0"/>
    <w:rsid w:val="001B235E"/>
    <w:rsid w:val="001D3F7A"/>
    <w:rsid w:val="001D46C3"/>
    <w:rsid w:val="001E4940"/>
    <w:rsid w:val="001F4E2C"/>
    <w:rsid w:val="001F70EA"/>
    <w:rsid w:val="00206FCF"/>
    <w:rsid w:val="002353D4"/>
    <w:rsid w:val="00241EEE"/>
    <w:rsid w:val="002555E8"/>
    <w:rsid w:val="00284663"/>
    <w:rsid w:val="0029343B"/>
    <w:rsid w:val="00295DD6"/>
    <w:rsid w:val="002E6671"/>
    <w:rsid w:val="002F0381"/>
    <w:rsid w:val="00302132"/>
    <w:rsid w:val="003101B0"/>
    <w:rsid w:val="003277ED"/>
    <w:rsid w:val="00333486"/>
    <w:rsid w:val="00345F13"/>
    <w:rsid w:val="00365FAE"/>
    <w:rsid w:val="0039007D"/>
    <w:rsid w:val="00394C47"/>
    <w:rsid w:val="003A3A51"/>
    <w:rsid w:val="003C127E"/>
    <w:rsid w:val="003E3D9D"/>
    <w:rsid w:val="003E5DA3"/>
    <w:rsid w:val="004351C3"/>
    <w:rsid w:val="00445B7C"/>
    <w:rsid w:val="00450F96"/>
    <w:rsid w:val="00452BEC"/>
    <w:rsid w:val="00471E69"/>
    <w:rsid w:val="004870A1"/>
    <w:rsid w:val="004913F9"/>
    <w:rsid w:val="004941C6"/>
    <w:rsid w:val="00494414"/>
    <w:rsid w:val="0049522C"/>
    <w:rsid w:val="004C65E4"/>
    <w:rsid w:val="004D0F28"/>
    <w:rsid w:val="004D32D3"/>
    <w:rsid w:val="004D5BD0"/>
    <w:rsid w:val="005003C9"/>
    <w:rsid w:val="0053042A"/>
    <w:rsid w:val="005355F5"/>
    <w:rsid w:val="00552101"/>
    <w:rsid w:val="00574519"/>
    <w:rsid w:val="005C0B95"/>
    <w:rsid w:val="005C4863"/>
    <w:rsid w:val="005C5A14"/>
    <w:rsid w:val="005F64A8"/>
    <w:rsid w:val="00601970"/>
    <w:rsid w:val="00630063"/>
    <w:rsid w:val="0064112F"/>
    <w:rsid w:val="00654FE8"/>
    <w:rsid w:val="00661190"/>
    <w:rsid w:val="006625FB"/>
    <w:rsid w:val="00692B66"/>
    <w:rsid w:val="006A3045"/>
    <w:rsid w:val="006C6F8E"/>
    <w:rsid w:val="006E3C4E"/>
    <w:rsid w:val="006F0445"/>
    <w:rsid w:val="006F4BA1"/>
    <w:rsid w:val="00716451"/>
    <w:rsid w:val="00756766"/>
    <w:rsid w:val="007716B0"/>
    <w:rsid w:val="007723F6"/>
    <w:rsid w:val="00795548"/>
    <w:rsid w:val="007A4931"/>
    <w:rsid w:val="007A56C5"/>
    <w:rsid w:val="007A5E53"/>
    <w:rsid w:val="007D65C9"/>
    <w:rsid w:val="007E29D8"/>
    <w:rsid w:val="007F5BB4"/>
    <w:rsid w:val="008051D7"/>
    <w:rsid w:val="008133B3"/>
    <w:rsid w:val="00817C83"/>
    <w:rsid w:val="00832171"/>
    <w:rsid w:val="00835568"/>
    <w:rsid w:val="00843895"/>
    <w:rsid w:val="008467E3"/>
    <w:rsid w:val="008554D4"/>
    <w:rsid w:val="008561CE"/>
    <w:rsid w:val="00861747"/>
    <w:rsid w:val="00863A5F"/>
    <w:rsid w:val="00886D3B"/>
    <w:rsid w:val="0089031D"/>
    <w:rsid w:val="008949DC"/>
    <w:rsid w:val="008A7449"/>
    <w:rsid w:val="008E412E"/>
    <w:rsid w:val="00922098"/>
    <w:rsid w:val="00937520"/>
    <w:rsid w:val="00967269"/>
    <w:rsid w:val="00975926"/>
    <w:rsid w:val="009902EA"/>
    <w:rsid w:val="009A5F06"/>
    <w:rsid w:val="009C199D"/>
    <w:rsid w:val="009C227E"/>
    <w:rsid w:val="009C2392"/>
    <w:rsid w:val="009C3F64"/>
    <w:rsid w:val="009E100A"/>
    <w:rsid w:val="009E6F5D"/>
    <w:rsid w:val="009F41C3"/>
    <w:rsid w:val="00A001F8"/>
    <w:rsid w:val="00A06A61"/>
    <w:rsid w:val="00A074F9"/>
    <w:rsid w:val="00A125FA"/>
    <w:rsid w:val="00A320AC"/>
    <w:rsid w:val="00A67F99"/>
    <w:rsid w:val="00A7392E"/>
    <w:rsid w:val="00AA6FD7"/>
    <w:rsid w:val="00AB0BFA"/>
    <w:rsid w:val="00AB5023"/>
    <w:rsid w:val="00AC74E5"/>
    <w:rsid w:val="00AC7BF2"/>
    <w:rsid w:val="00B02793"/>
    <w:rsid w:val="00B043EF"/>
    <w:rsid w:val="00B20DE7"/>
    <w:rsid w:val="00B275F1"/>
    <w:rsid w:val="00B558A3"/>
    <w:rsid w:val="00B60321"/>
    <w:rsid w:val="00B61024"/>
    <w:rsid w:val="00B7540C"/>
    <w:rsid w:val="00BA7377"/>
    <w:rsid w:val="00BB15C9"/>
    <w:rsid w:val="00BD7E51"/>
    <w:rsid w:val="00BF69E6"/>
    <w:rsid w:val="00C24DFA"/>
    <w:rsid w:val="00C44D7C"/>
    <w:rsid w:val="00C67295"/>
    <w:rsid w:val="00CA3F4B"/>
    <w:rsid w:val="00CD6E1B"/>
    <w:rsid w:val="00CF5339"/>
    <w:rsid w:val="00D008EE"/>
    <w:rsid w:val="00D04F34"/>
    <w:rsid w:val="00D33ED9"/>
    <w:rsid w:val="00D43013"/>
    <w:rsid w:val="00D703CE"/>
    <w:rsid w:val="00DA6061"/>
    <w:rsid w:val="00DB18F7"/>
    <w:rsid w:val="00DB2297"/>
    <w:rsid w:val="00DB47D7"/>
    <w:rsid w:val="00DC7434"/>
    <w:rsid w:val="00DD2615"/>
    <w:rsid w:val="00DF7B2F"/>
    <w:rsid w:val="00E009F1"/>
    <w:rsid w:val="00E06D89"/>
    <w:rsid w:val="00E3185F"/>
    <w:rsid w:val="00E941FA"/>
    <w:rsid w:val="00E95724"/>
    <w:rsid w:val="00ED09BC"/>
    <w:rsid w:val="00ED3F22"/>
    <w:rsid w:val="00ED7522"/>
    <w:rsid w:val="00EE02C5"/>
    <w:rsid w:val="00EF6586"/>
    <w:rsid w:val="00F07D66"/>
    <w:rsid w:val="00F218CF"/>
    <w:rsid w:val="00F24F4E"/>
    <w:rsid w:val="00F37119"/>
    <w:rsid w:val="00F754A4"/>
    <w:rsid w:val="00F8492B"/>
    <w:rsid w:val="00FD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9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E6"/>
    <w:pPr>
      <w:spacing w:after="0" w:line="240" w:lineRule="auto"/>
    </w:pPr>
    <w:rPr>
      <w:rFonts w:eastAsia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69E6"/>
    <w:pPr>
      <w:ind w:left="720"/>
      <w:contextualSpacing/>
    </w:pPr>
  </w:style>
  <w:style w:type="character" w:customStyle="1" w:styleId="Bodytext">
    <w:name w:val="Body text_"/>
    <w:basedOn w:val="Zadanifontodlomka"/>
    <w:link w:val="Tijeloteksta1"/>
    <w:rsid w:val="008554D4"/>
    <w:rPr>
      <w:rFonts w:eastAsia="Times New Roman"/>
      <w:spacing w:val="10"/>
      <w:sz w:val="17"/>
      <w:szCs w:val="17"/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8554D4"/>
    <w:pPr>
      <w:widowControl w:val="0"/>
      <w:shd w:val="clear" w:color="auto" w:fill="FFFFFF"/>
      <w:spacing w:before="60" w:after="300" w:line="220" w:lineRule="exact"/>
      <w:ind w:hanging="260"/>
      <w:jc w:val="both"/>
    </w:pPr>
    <w:rPr>
      <w:spacing w:val="10"/>
      <w:sz w:val="17"/>
      <w:szCs w:val="17"/>
      <w:lang w:eastAsia="en-US"/>
    </w:rPr>
  </w:style>
  <w:style w:type="character" w:customStyle="1" w:styleId="BodytextTahomaItalicSpacing1pt">
    <w:name w:val="Body text + Tahoma;Italic;Spacing 1 pt"/>
    <w:basedOn w:val="Bodytext"/>
    <w:rsid w:val="008554D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658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6586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7392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7392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7392E"/>
    <w:rPr>
      <w:rFonts w:eastAsia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7392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7392E"/>
    <w:rPr>
      <w:rFonts w:eastAsia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8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E6"/>
    <w:pPr>
      <w:spacing w:after="0" w:line="240" w:lineRule="auto"/>
    </w:pPr>
    <w:rPr>
      <w:rFonts w:eastAsia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69E6"/>
    <w:pPr>
      <w:ind w:left="720"/>
      <w:contextualSpacing/>
    </w:pPr>
  </w:style>
  <w:style w:type="character" w:customStyle="1" w:styleId="Bodytext">
    <w:name w:val="Body text_"/>
    <w:basedOn w:val="Zadanifontodlomka"/>
    <w:link w:val="Tijeloteksta1"/>
    <w:rsid w:val="008554D4"/>
    <w:rPr>
      <w:rFonts w:eastAsia="Times New Roman"/>
      <w:spacing w:val="10"/>
      <w:sz w:val="17"/>
      <w:szCs w:val="17"/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8554D4"/>
    <w:pPr>
      <w:widowControl w:val="0"/>
      <w:shd w:val="clear" w:color="auto" w:fill="FFFFFF"/>
      <w:spacing w:before="60" w:after="300" w:line="220" w:lineRule="exact"/>
      <w:ind w:hanging="260"/>
      <w:jc w:val="both"/>
    </w:pPr>
    <w:rPr>
      <w:spacing w:val="10"/>
      <w:sz w:val="17"/>
      <w:szCs w:val="17"/>
      <w:lang w:eastAsia="en-US"/>
    </w:rPr>
  </w:style>
  <w:style w:type="character" w:customStyle="1" w:styleId="BodytextTahomaItalicSpacing1pt">
    <w:name w:val="Body text + Tahoma;Italic;Spacing 1 pt"/>
    <w:basedOn w:val="Bodytext"/>
    <w:rsid w:val="008554D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658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6586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7392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7392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7392E"/>
    <w:rPr>
      <w:rFonts w:eastAsia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7392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7392E"/>
    <w:rPr>
      <w:rFonts w:eastAsia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Đenis Sambol</dc:creator>
  <cp:lastModifiedBy>Ivan</cp:lastModifiedBy>
  <cp:revision>5</cp:revision>
  <cp:lastPrinted>2019-11-13T12:51:00Z</cp:lastPrinted>
  <dcterms:created xsi:type="dcterms:W3CDTF">2019-11-19T12:37:00Z</dcterms:created>
  <dcterms:modified xsi:type="dcterms:W3CDTF">2019-12-13T17:04:00Z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DocSaved">
    <vt:lpwstr>Yes</vt:lpwstr>
  </property>
  <property fmtid="{D5CDD505-2E9C-101B-9397-08002B2CF9AE}" pid="3" name="Sw_ActivateWM">
    <vt:lpwstr/>
  </property>
  <property fmtid="{D5CDD505-2E9C-101B-9397-08002B2CF9AE}" pid="4" name="Sw_TC">
    <vt:lpwstr/>
  </property>
  <property fmtid="{D5CDD505-2E9C-101B-9397-08002B2CF9AE}" pid="5" name="Sw_CsDo">
    <vt:lpwstr/>
  </property>
  <property fmtid="{D5CDD505-2E9C-101B-9397-08002B2CF9AE}" pid="6" name="Sw_CsDoVal">
    <vt:lpwstr/>
  </property>
  <property fmtid="{D5CDD505-2E9C-101B-9397-08002B2CF9AE}" pid="7" name="Sw_Status">
    <vt:lpwstr>ka_Otvoreno</vt:lpwstr>
  </property>
  <property fmtid="{D5CDD505-2E9C-101B-9397-08002B2CF9AE}" pid="8" name="Sw_PrintDlg">
    <vt:lpwstr>ka_Yes</vt:lpwstr>
  </property>
  <property fmtid="{D5CDD505-2E9C-101B-9397-08002B2CF9AE}" pid="9" name="Logo">
    <vt:lpwstr>Upravni odjel za izgradnju grada i _x000d_
prostorno uređenje</vt:lpwstr>
  </property>
  <property fmtid="{D5CDD505-2E9C-101B-9397-08002B2CF9AE}" pid="10" name="EMail">
    <vt:lpwstr>dzenis.sambol@koprivnica.hr</vt:lpwstr>
  </property>
</Properties>
</file>